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55C295" w14:textId="77777777" w:rsidR="00E92F0C" w:rsidRDefault="00E92F0C"/>
    <w:tbl>
      <w:tblPr>
        <w:tblStyle w:val="Tablaconcuadrcula"/>
        <w:tblW w:w="0" w:type="auto"/>
        <w:jc w:val="center"/>
        <w:tblLook w:val="04A0" w:firstRow="1" w:lastRow="0" w:firstColumn="1" w:lastColumn="0" w:noHBand="0" w:noVBand="1"/>
      </w:tblPr>
      <w:tblGrid>
        <w:gridCol w:w="2177"/>
        <w:gridCol w:w="6653"/>
      </w:tblGrid>
      <w:tr w:rsidR="0023728A" w14:paraId="3365EF5E" w14:textId="77777777" w:rsidTr="0023728A">
        <w:trPr>
          <w:jc w:val="center"/>
        </w:trPr>
        <w:tc>
          <w:tcPr>
            <w:tcW w:w="2177" w:type="dxa"/>
            <w:shd w:val="clear" w:color="auto" w:fill="DAEEF3" w:themeFill="accent5" w:themeFillTint="33"/>
          </w:tcPr>
          <w:p w14:paraId="401699BB" w14:textId="77777777" w:rsidR="0023728A" w:rsidRPr="00BE37D0" w:rsidRDefault="0023728A" w:rsidP="0023728A">
            <w:pPr>
              <w:rPr>
                <w:b/>
              </w:rPr>
            </w:pPr>
            <w:r w:rsidRPr="00BE37D0">
              <w:rPr>
                <w:b/>
              </w:rPr>
              <w:t>Código:</w:t>
            </w:r>
          </w:p>
        </w:tc>
        <w:tc>
          <w:tcPr>
            <w:tcW w:w="6653" w:type="dxa"/>
          </w:tcPr>
          <w:p w14:paraId="3E147F57" w14:textId="52A8E6CD" w:rsidR="0023728A" w:rsidRDefault="00DD74B0" w:rsidP="00DD74B0">
            <w:pPr>
              <w:jc w:val="center"/>
            </w:pPr>
            <w:r>
              <w:t>P-</w:t>
            </w:r>
            <w:r w:rsidR="0023728A">
              <w:t xml:space="preserve"> GS </w:t>
            </w:r>
            <w:r>
              <w:t>-</w:t>
            </w:r>
            <w:r w:rsidR="0023728A">
              <w:t>20</w:t>
            </w:r>
          </w:p>
        </w:tc>
      </w:tr>
      <w:tr w:rsidR="0023728A" w14:paraId="3C59ED60" w14:textId="77777777" w:rsidTr="0023728A">
        <w:trPr>
          <w:jc w:val="center"/>
        </w:trPr>
        <w:tc>
          <w:tcPr>
            <w:tcW w:w="2177" w:type="dxa"/>
            <w:shd w:val="clear" w:color="auto" w:fill="DAEEF3" w:themeFill="accent5" w:themeFillTint="33"/>
          </w:tcPr>
          <w:p w14:paraId="689CBCEB" w14:textId="77777777" w:rsidR="0023728A" w:rsidRPr="00BE37D0" w:rsidRDefault="0023728A" w:rsidP="0023728A">
            <w:pPr>
              <w:rPr>
                <w:b/>
              </w:rPr>
            </w:pPr>
            <w:r w:rsidRPr="00BE37D0">
              <w:rPr>
                <w:b/>
              </w:rPr>
              <w:t>Versión:</w:t>
            </w:r>
          </w:p>
        </w:tc>
        <w:tc>
          <w:tcPr>
            <w:tcW w:w="6653" w:type="dxa"/>
          </w:tcPr>
          <w:p w14:paraId="6008600E" w14:textId="77777777" w:rsidR="0023728A" w:rsidRDefault="0023728A" w:rsidP="0023728A">
            <w:pPr>
              <w:jc w:val="center"/>
            </w:pPr>
            <w:r>
              <w:t>05</w:t>
            </w:r>
          </w:p>
        </w:tc>
      </w:tr>
    </w:tbl>
    <w:p w14:paraId="60F4521E" w14:textId="77777777" w:rsidR="00B05F84" w:rsidRDefault="00B05F84"/>
    <w:p w14:paraId="17FF255D" w14:textId="77777777" w:rsidR="00B05F84" w:rsidRDefault="00B05F84"/>
    <w:p w14:paraId="324919CF" w14:textId="1314F62E" w:rsidR="0023728A" w:rsidRDefault="0023728A" w:rsidP="0023728A">
      <w:pPr>
        <w:pStyle w:val="Ttulo1"/>
        <w:numPr>
          <w:ilvl w:val="0"/>
          <w:numId w:val="21"/>
        </w:numPr>
      </w:pPr>
      <w:r>
        <w:t>PROPÓSITO</w:t>
      </w:r>
    </w:p>
    <w:p w14:paraId="26350F5D" w14:textId="77777777" w:rsidR="00DD74B0" w:rsidRPr="00DD74B0" w:rsidRDefault="00DD74B0" w:rsidP="00DD74B0"/>
    <w:p w14:paraId="396FD671" w14:textId="77777777" w:rsidR="0023728A" w:rsidRDefault="0023728A" w:rsidP="00DD74B0">
      <w:pPr>
        <w:ind w:left="454"/>
      </w:pPr>
      <w:r w:rsidRPr="00CF7FC5">
        <w:rPr>
          <w:rFonts w:cs="Arial"/>
          <w:sz w:val="22"/>
          <w:szCs w:val="22"/>
        </w:rPr>
        <w:t xml:space="preserve">Establecer el procedimiento para </w:t>
      </w:r>
      <w:r>
        <w:rPr>
          <w:rFonts w:cs="Arial"/>
          <w:sz w:val="22"/>
          <w:szCs w:val="22"/>
        </w:rPr>
        <w:t>el ingreso y egreso de las personas mayores en condiciones</w:t>
      </w:r>
      <w:r w:rsidRPr="00CF7FC5">
        <w:rPr>
          <w:rFonts w:cs="Arial"/>
          <w:sz w:val="22"/>
          <w:szCs w:val="22"/>
        </w:rPr>
        <w:t xml:space="preserve"> de vulnerabilidad </w:t>
      </w:r>
      <w:r>
        <w:rPr>
          <w:rFonts w:cs="Arial"/>
          <w:sz w:val="22"/>
          <w:szCs w:val="22"/>
        </w:rPr>
        <w:t>al</w:t>
      </w:r>
      <w:r w:rsidRPr="00CF7FC5">
        <w:rPr>
          <w:rFonts w:cs="Arial"/>
          <w:sz w:val="22"/>
          <w:szCs w:val="22"/>
        </w:rPr>
        <w:t xml:space="preserve"> Centro</w:t>
      </w:r>
      <w:r>
        <w:rPr>
          <w:rFonts w:cs="Arial"/>
          <w:sz w:val="22"/>
          <w:szCs w:val="22"/>
        </w:rPr>
        <w:t xml:space="preserve"> de Protección Social para el</w:t>
      </w:r>
      <w:r w:rsidRPr="00CF7FC5">
        <w:rPr>
          <w:rFonts w:cs="Arial"/>
          <w:sz w:val="22"/>
          <w:szCs w:val="22"/>
        </w:rPr>
        <w:t xml:space="preserve"> Adulto Mayor (CPSAM), </w:t>
      </w:r>
      <w:r>
        <w:rPr>
          <w:rFonts w:cs="Arial"/>
          <w:sz w:val="22"/>
          <w:szCs w:val="22"/>
        </w:rPr>
        <w:t>con los que el Municipio de Bello suscriba contrato o convenio.</w:t>
      </w:r>
    </w:p>
    <w:p w14:paraId="12828864" w14:textId="77777777" w:rsidR="0023728A" w:rsidRDefault="0023728A" w:rsidP="0023728A"/>
    <w:p w14:paraId="34B727EA" w14:textId="0A223652" w:rsidR="0023728A" w:rsidRDefault="0023728A" w:rsidP="0023728A">
      <w:pPr>
        <w:pStyle w:val="Ttulo1"/>
        <w:numPr>
          <w:ilvl w:val="0"/>
          <w:numId w:val="21"/>
        </w:numPr>
      </w:pPr>
      <w:r>
        <w:t>ALCANCE</w:t>
      </w:r>
    </w:p>
    <w:p w14:paraId="5D8AAD52" w14:textId="77777777" w:rsidR="00DD74B0" w:rsidRPr="00DD74B0" w:rsidRDefault="00DD74B0" w:rsidP="00DD74B0"/>
    <w:p w14:paraId="71830FB3" w14:textId="77777777" w:rsidR="0023728A" w:rsidRPr="00CF7FC5" w:rsidRDefault="0023728A" w:rsidP="00DD74B0">
      <w:pPr>
        <w:ind w:left="454"/>
        <w:rPr>
          <w:rFonts w:cs="Arial"/>
          <w:sz w:val="22"/>
          <w:szCs w:val="22"/>
        </w:rPr>
      </w:pPr>
      <w:r w:rsidRPr="00CF7FC5">
        <w:rPr>
          <w:rFonts w:cs="Arial"/>
          <w:sz w:val="22"/>
          <w:szCs w:val="22"/>
        </w:rPr>
        <w:t>Inicia con un d</w:t>
      </w:r>
      <w:r>
        <w:rPr>
          <w:rFonts w:cs="Arial"/>
          <w:sz w:val="22"/>
          <w:szCs w:val="22"/>
        </w:rPr>
        <w:t xml:space="preserve">erecho de petición o solicitud </w:t>
      </w:r>
      <w:r w:rsidRPr="00CF7FC5">
        <w:rPr>
          <w:rFonts w:cs="Arial"/>
          <w:sz w:val="22"/>
          <w:szCs w:val="22"/>
        </w:rPr>
        <w:t>por medio escrito</w:t>
      </w:r>
      <w:r>
        <w:rPr>
          <w:rFonts w:cs="Arial"/>
          <w:sz w:val="22"/>
          <w:szCs w:val="22"/>
        </w:rPr>
        <w:t xml:space="preserve">, correo electrónico </w:t>
      </w:r>
      <w:r w:rsidRPr="00527510">
        <w:rPr>
          <w:rFonts w:cs="Arial"/>
          <w:sz w:val="22"/>
          <w:szCs w:val="22"/>
        </w:rPr>
        <w:t xml:space="preserve">o </w:t>
      </w:r>
      <w:r>
        <w:rPr>
          <w:rFonts w:cs="Arial"/>
          <w:sz w:val="22"/>
          <w:szCs w:val="22"/>
        </w:rPr>
        <w:t>que realiza una persona</w:t>
      </w:r>
      <w:r w:rsidRPr="00CF7FC5">
        <w:rPr>
          <w:rFonts w:cs="Arial"/>
          <w:sz w:val="22"/>
          <w:szCs w:val="22"/>
        </w:rPr>
        <w:t xml:space="preserve"> Mayor, institución o</w:t>
      </w:r>
      <w:r>
        <w:rPr>
          <w:rFonts w:cs="Arial"/>
          <w:sz w:val="22"/>
          <w:szCs w:val="22"/>
        </w:rPr>
        <w:t xml:space="preserve"> comunidad en general, para la </w:t>
      </w:r>
      <w:r w:rsidRPr="00CF7FC5">
        <w:rPr>
          <w:rFonts w:cs="Arial"/>
          <w:sz w:val="22"/>
          <w:szCs w:val="22"/>
        </w:rPr>
        <w:t xml:space="preserve">ubicación de </w:t>
      </w:r>
      <w:r>
        <w:rPr>
          <w:rFonts w:cs="Arial"/>
          <w:sz w:val="22"/>
          <w:szCs w:val="22"/>
        </w:rPr>
        <w:t>una persona</w:t>
      </w:r>
      <w:r w:rsidRPr="00CF7FC5">
        <w:rPr>
          <w:rFonts w:cs="Arial"/>
          <w:sz w:val="22"/>
          <w:szCs w:val="22"/>
        </w:rPr>
        <w:t xml:space="preserve"> Mayor en un Centro de Protección,</w:t>
      </w:r>
      <w:r>
        <w:rPr>
          <w:rFonts w:cs="Arial"/>
          <w:sz w:val="22"/>
          <w:szCs w:val="22"/>
        </w:rPr>
        <w:t xml:space="preserve"> la cual debe estar radicada y/o registrada en formato F21 Peticiones, Quejas, Reclamos, Sugerencias, Denuncias y Felicitaciones.  A partir del reporte del presunto </w:t>
      </w:r>
      <w:r w:rsidRPr="00CF7FC5">
        <w:rPr>
          <w:rFonts w:cs="Arial"/>
          <w:sz w:val="22"/>
          <w:szCs w:val="22"/>
        </w:rPr>
        <w:t xml:space="preserve">estado de vulnerabilidad, </w:t>
      </w:r>
      <w:r>
        <w:rPr>
          <w:rFonts w:cs="Arial"/>
          <w:sz w:val="22"/>
          <w:szCs w:val="22"/>
        </w:rPr>
        <w:t>se verifica</w:t>
      </w:r>
      <w:r w:rsidRPr="00CF7FC5">
        <w:rPr>
          <w:rFonts w:cs="Arial"/>
          <w:sz w:val="22"/>
          <w:szCs w:val="22"/>
        </w:rPr>
        <w:t xml:space="preserve"> la información</w:t>
      </w:r>
      <w:r>
        <w:rPr>
          <w:rFonts w:cs="Arial"/>
          <w:sz w:val="22"/>
          <w:szCs w:val="22"/>
        </w:rPr>
        <w:t xml:space="preserve"> y el cumplimiento de requisitos de ingreso.  El proceso</w:t>
      </w:r>
      <w:r w:rsidRPr="00CF7FC5">
        <w:rPr>
          <w:rFonts w:cs="Arial"/>
          <w:sz w:val="22"/>
          <w:szCs w:val="22"/>
        </w:rPr>
        <w:t xml:space="preserve"> puede culminar con la ubic</w:t>
      </w:r>
      <w:r>
        <w:rPr>
          <w:rFonts w:cs="Arial"/>
          <w:sz w:val="22"/>
          <w:szCs w:val="22"/>
        </w:rPr>
        <w:t>ación de la persona m</w:t>
      </w:r>
      <w:r w:rsidRPr="00CF7FC5">
        <w:rPr>
          <w:rFonts w:cs="Arial"/>
          <w:sz w:val="22"/>
          <w:szCs w:val="22"/>
        </w:rPr>
        <w:t>ayor en un CPSAM,</w:t>
      </w:r>
      <w:r>
        <w:rPr>
          <w:rFonts w:cs="Arial"/>
          <w:sz w:val="22"/>
          <w:szCs w:val="22"/>
        </w:rPr>
        <w:t xml:space="preserve"> </w:t>
      </w:r>
      <w:r w:rsidRPr="00CF7FC5">
        <w:rPr>
          <w:rFonts w:cs="Arial"/>
          <w:sz w:val="22"/>
          <w:szCs w:val="22"/>
        </w:rPr>
        <w:t xml:space="preserve">de acuerdo a la disponibilidad de </w:t>
      </w:r>
      <w:r>
        <w:rPr>
          <w:rFonts w:cs="Arial"/>
          <w:sz w:val="22"/>
          <w:szCs w:val="22"/>
        </w:rPr>
        <w:t xml:space="preserve">cupos. Para el egreso de las personas mayores de los CPSAM se actuará conforme a este procedimiento dependiendo de la causal de egreso. </w:t>
      </w:r>
    </w:p>
    <w:p w14:paraId="4BFE421C" w14:textId="77777777" w:rsidR="0023728A" w:rsidRDefault="0023728A" w:rsidP="0023728A"/>
    <w:p w14:paraId="743AFE37" w14:textId="77777777" w:rsidR="0023728A" w:rsidRDefault="0023728A" w:rsidP="0023728A"/>
    <w:p w14:paraId="16378037" w14:textId="77777777" w:rsidR="0023728A" w:rsidRDefault="0023728A" w:rsidP="0023728A">
      <w:pPr>
        <w:pStyle w:val="Ttulo1"/>
        <w:numPr>
          <w:ilvl w:val="0"/>
          <w:numId w:val="21"/>
        </w:numPr>
      </w:pPr>
      <w:r>
        <w:t>RESPONSABLES</w:t>
      </w:r>
    </w:p>
    <w:p w14:paraId="6A3E77BF" w14:textId="77777777" w:rsidR="0023728A" w:rsidRPr="005A0910" w:rsidRDefault="0023728A" w:rsidP="0023728A"/>
    <w:p w14:paraId="7984DC4F" w14:textId="1EE80890" w:rsidR="0023728A" w:rsidRDefault="005922D9" w:rsidP="00DD74B0">
      <w:pPr>
        <w:ind w:left="454"/>
        <w:rPr>
          <w:rFonts w:cs="Arial"/>
          <w:sz w:val="22"/>
          <w:szCs w:val="22"/>
        </w:rPr>
      </w:pPr>
      <w:r>
        <w:rPr>
          <w:rFonts w:cs="Arial"/>
          <w:sz w:val="22"/>
          <w:szCs w:val="22"/>
        </w:rPr>
        <w:t>Secretarí</w:t>
      </w:r>
      <w:r w:rsidR="0023728A">
        <w:rPr>
          <w:rFonts w:cs="Arial"/>
          <w:sz w:val="22"/>
          <w:szCs w:val="22"/>
        </w:rPr>
        <w:t>a del Adulto Mayor</w:t>
      </w:r>
      <w:r>
        <w:rPr>
          <w:rFonts w:cs="Arial"/>
          <w:sz w:val="22"/>
          <w:szCs w:val="22"/>
        </w:rPr>
        <w:t>, Supervisor del contrato,  profesionales universitarios y/o contratistas</w:t>
      </w:r>
      <w:bookmarkStart w:id="0" w:name="_GoBack"/>
      <w:bookmarkEnd w:id="0"/>
    </w:p>
    <w:p w14:paraId="7904C18D" w14:textId="77777777" w:rsidR="0023728A" w:rsidRDefault="0023728A" w:rsidP="0023728A"/>
    <w:p w14:paraId="46822BFE" w14:textId="77777777" w:rsidR="0023728A" w:rsidRDefault="0023728A" w:rsidP="0023728A"/>
    <w:p w14:paraId="0ADE8D2A" w14:textId="77777777" w:rsidR="0023728A" w:rsidRDefault="0023728A" w:rsidP="0023728A">
      <w:pPr>
        <w:pStyle w:val="Ttulo1"/>
        <w:numPr>
          <w:ilvl w:val="0"/>
          <w:numId w:val="21"/>
        </w:numPr>
      </w:pPr>
      <w:r>
        <w:t>GENERALIDADES</w:t>
      </w:r>
    </w:p>
    <w:p w14:paraId="16DA283A" w14:textId="77777777" w:rsidR="0023728A" w:rsidRDefault="0023728A" w:rsidP="0023728A"/>
    <w:p w14:paraId="4A45F3BD" w14:textId="77777777" w:rsidR="0023728A" w:rsidRDefault="0023728A" w:rsidP="0023728A">
      <w:pPr>
        <w:pStyle w:val="Ttulo2"/>
        <w:numPr>
          <w:ilvl w:val="1"/>
          <w:numId w:val="21"/>
        </w:numPr>
      </w:pPr>
      <w:r>
        <w:t>DEFINICIONES</w:t>
      </w:r>
    </w:p>
    <w:p w14:paraId="78A47C1D" w14:textId="77777777" w:rsidR="0023728A" w:rsidRPr="00076C8B" w:rsidRDefault="0023728A" w:rsidP="0023728A"/>
    <w:p w14:paraId="593A584C" w14:textId="77777777" w:rsidR="0023728A" w:rsidRPr="007D564B" w:rsidRDefault="0023728A" w:rsidP="0023728A">
      <w:pPr>
        <w:pStyle w:val="Prrafodelista"/>
        <w:numPr>
          <w:ilvl w:val="0"/>
          <w:numId w:val="29"/>
        </w:numPr>
        <w:rPr>
          <w:rFonts w:cs="Arial"/>
          <w:sz w:val="22"/>
          <w:szCs w:val="22"/>
        </w:rPr>
      </w:pPr>
      <w:r w:rsidRPr="00931A04">
        <w:rPr>
          <w:rFonts w:cs="Arial"/>
          <w:b/>
          <w:bCs/>
          <w:sz w:val="22"/>
          <w:szCs w:val="22"/>
          <w:shd w:val="clear" w:color="auto" w:fill="FFFFFF"/>
        </w:rPr>
        <w:t>Persona Mayor</w:t>
      </w:r>
      <w:r>
        <w:rPr>
          <w:rFonts w:cs="Arial"/>
          <w:b/>
          <w:bCs/>
          <w:color w:val="222222"/>
          <w:sz w:val="22"/>
          <w:szCs w:val="22"/>
          <w:shd w:val="clear" w:color="auto" w:fill="FFFFFF"/>
        </w:rPr>
        <w:t>:</w:t>
      </w:r>
      <w:r w:rsidRPr="007D564B">
        <w:rPr>
          <w:rFonts w:cs="Arial"/>
          <w:bCs/>
          <w:color w:val="222222"/>
          <w:sz w:val="22"/>
          <w:szCs w:val="22"/>
          <w:shd w:val="clear" w:color="auto" w:fill="FFFFFF"/>
        </w:rPr>
        <w:t xml:space="preserve"> Es aquella persona que cuenta con sesenta (60) años de edad o más.</w:t>
      </w:r>
    </w:p>
    <w:p w14:paraId="2E5A4DE0" w14:textId="77777777" w:rsidR="0023728A" w:rsidRPr="00076C8B" w:rsidRDefault="0023728A" w:rsidP="0023728A">
      <w:pPr>
        <w:pStyle w:val="Prrafodelista"/>
        <w:numPr>
          <w:ilvl w:val="0"/>
          <w:numId w:val="29"/>
        </w:numPr>
      </w:pPr>
      <w:r w:rsidRPr="005A0910">
        <w:rPr>
          <w:rFonts w:cs="Arial"/>
          <w:b/>
          <w:sz w:val="22"/>
          <w:szCs w:val="22"/>
        </w:rPr>
        <w:t>Cen</w:t>
      </w:r>
      <w:r>
        <w:rPr>
          <w:rFonts w:cs="Arial"/>
          <w:b/>
          <w:sz w:val="22"/>
          <w:szCs w:val="22"/>
        </w:rPr>
        <w:t>tro De Protección Social Para El</w:t>
      </w:r>
      <w:r w:rsidRPr="005A0910">
        <w:rPr>
          <w:rFonts w:cs="Arial"/>
          <w:b/>
          <w:sz w:val="22"/>
          <w:szCs w:val="22"/>
        </w:rPr>
        <w:t xml:space="preserve"> Adulto</w:t>
      </w:r>
      <w:r>
        <w:rPr>
          <w:rFonts w:cs="Arial"/>
          <w:b/>
          <w:sz w:val="22"/>
          <w:szCs w:val="22"/>
        </w:rPr>
        <w:t xml:space="preserve"> Mayor</w:t>
      </w:r>
      <w:r w:rsidRPr="005A0910">
        <w:rPr>
          <w:rFonts w:cs="Arial"/>
          <w:b/>
          <w:sz w:val="22"/>
          <w:szCs w:val="22"/>
        </w:rPr>
        <w:t xml:space="preserve"> (CPSAM</w:t>
      </w:r>
      <w:r w:rsidRPr="005A0910">
        <w:rPr>
          <w:rFonts w:cs="Arial"/>
          <w:sz w:val="22"/>
          <w:szCs w:val="22"/>
        </w:rPr>
        <w:t xml:space="preserve">): </w:t>
      </w:r>
      <w:r w:rsidRPr="00076C8B">
        <w:rPr>
          <w:rFonts w:cs="Arial"/>
          <w:color w:val="000000"/>
          <w:sz w:val="22"/>
          <w:szCs w:val="22"/>
          <w:shd w:val="clear" w:color="auto" w:fill="FFFFFF"/>
        </w:rPr>
        <w:t>Instituciones de Protección destinadas al ofrecimiento de servicios de hospedaje, de bienestar social y cuidado integral de manera permanente o temporal a adultos mayores.</w:t>
      </w:r>
    </w:p>
    <w:p w14:paraId="596A644A" w14:textId="77777777" w:rsidR="0023728A" w:rsidRPr="00076C8B" w:rsidRDefault="0023728A" w:rsidP="0023728A">
      <w:pPr>
        <w:pStyle w:val="Prrafodelista"/>
        <w:numPr>
          <w:ilvl w:val="0"/>
          <w:numId w:val="29"/>
        </w:numPr>
        <w:rPr>
          <w:sz w:val="22"/>
          <w:szCs w:val="22"/>
        </w:rPr>
      </w:pPr>
      <w:r w:rsidRPr="00076C8B">
        <w:rPr>
          <w:b/>
          <w:sz w:val="22"/>
          <w:szCs w:val="22"/>
        </w:rPr>
        <w:lastRenderedPageBreak/>
        <w:t>Atención Integral</w:t>
      </w:r>
      <w:r>
        <w:rPr>
          <w:sz w:val="22"/>
          <w:szCs w:val="22"/>
        </w:rPr>
        <w:t>: S</w:t>
      </w:r>
      <w:r w:rsidRPr="00076C8B">
        <w:rPr>
          <w:sz w:val="22"/>
          <w:szCs w:val="22"/>
        </w:rPr>
        <w:t xml:space="preserve">e entiende </w:t>
      </w:r>
      <w:r>
        <w:rPr>
          <w:sz w:val="22"/>
          <w:szCs w:val="22"/>
        </w:rPr>
        <w:t>como atención integral a la persona</w:t>
      </w:r>
      <w:r w:rsidRPr="00076C8B">
        <w:rPr>
          <w:sz w:val="22"/>
          <w:szCs w:val="22"/>
        </w:rPr>
        <w:t xml:space="preserve"> mayor el conjunto de servicios que se ofrece en los Centros de Protección Social al Adulto Mayor – CPSAM-, orientados a garantizar la satisfacción de sus necesidades de alimentación, salud, interacción social, deporte, cultura, recreación y actividades productivas como mínimo.</w:t>
      </w:r>
    </w:p>
    <w:p w14:paraId="61964385" w14:textId="77777777" w:rsidR="0023728A" w:rsidRDefault="0023728A" w:rsidP="0023728A"/>
    <w:p w14:paraId="5CA940F2" w14:textId="77777777" w:rsidR="0023728A" w:rsidRDefault="0023728A" w:rsidP="0023728A"/>
    <w:p w14:paraId="642D78E0" w14:textId="77777777" w:rsidR="0023728A" w:rsidRDefault="0023728A" w:rsidP="0023728A"/>
    <w:p w14:paraId="3F8317F8" w14:textId="77777777" w:rsidR="0023728A" w:rsidRDefault="0023728A" w:rsidP="0023728A">
      <w:pPr>
        <w:pStyle w:val="Ttulo2"/>
        <w:numPr>
          <w:ilvl w:val="1"/>
          <w:numId w:val="21"/>
        </w:numPr>
      </w:pPr>
      <w:r>
        <w:t>POLÍTICAS DE OPERACIÓN</w:t>
      </w:r>
    </w:p>
    <w:p w14:paraId="233B62D5" w14:textId="77777777" w:rsidR="0023728A" w:rsidRDefault="0023728A" w:rsidP="0023728A"/>
    <w:p w14:paraId="384B41C6" w14:textId="77777777" w:rsidR="0023728A" w:rsidRDefault="0023728A" w:rsidP="0023728A">
      <w:pPr>
        <w:autoSpaceDE w:val="0"/>
        <w:autoSpaceDN w:val="0"/>
        <w:adjustRightInd w:val="0"/>
        <w:rPr>
          <w:rFonts w:cs="Arial"/>
          <w:sz w:val="22"/>
          <w:szCs w:val="22"/>
        </w:rPr>
      </w:pPr>
      <w:r>
        <w:rPr>
          <w:rFonts w:cs="Arial"/>
          <w:sz w:val="22"/>
          <w:szCs w:val="22"/>
        </w:rPr>
        <w:t xml:space="preserve">La protección de las personas mayores se constituye como uno de los componentes fundamentales de la protección social estatal no solo por el hecho de tratarse de una de las poblaciones sociales más vulnerables, sino además porque dicha protección materializa en parte el principio de la dignidad humana. El artículo 46 de la Constitución Política no solamente vincula al Estado para ejercer dicha protección sino además a la sociedad y la familia, en efecto; todos estamos llamados a velar por la protección de aquellos seres que han sido responsables de nuestra existencia misma y con ello, dignificar la última etapa de su vida; la vejez. </w:t>
      </w:r>
    </w:p>
    <w:p w14:paraId="3A270BD7" w14:textId="77777777" w:rsidR="0023728A" w:rsidRDefault="0023728A" w:rsidP="0023728A">
      <w:pPr>
        <w:autoSpaceDE w:val="0"/>
        <w:autoSpaceDN w:val="0"/>
        <w:adjustRightInd w:val="0"/>
        <w:rPr>
          <w:rFonts w:cs="Arial"/>
          <w:sz w:val="22"/>
          <w:szCs w:val="22"/>
        </w:rPr>
      </w:pPr>
    </w:p>
    <w:p w14:paraId="06FE18D1" w14:textId="77777777" w:rsidR="0023728A" w:rsidRDefault="0023728A" w:rsidP="0023728A">
      <w:pPr>
        <w:autoSpaceDE w:val="0"/>
        <w:autoSpaceDN w:val="0"/>
        <w:adjustRightInd w:val="0"/>
        <w:rPr>
          <w:rFonts w:cs="Arial"/>
          <w:sz w:val="22"/>
          <w:szCs w:val="22"/>
        </w:rPr>
      </w:pPr>
      <w:r>
        <w:rPr>
          <w:rFonts w:cs="Arial"/>
          <w:sz w:val="22"/>
          <w:szCs w:val="22"/>
        </w:rPr>
        <w:t>La atención integral brindada a las personas mayores en los Centros de Protección Social del Adulto Mayor evidentemente materializa la protección social a esta población, y el principio de colaboración entre el Estado y los particulares que prestan servicios de carácter social. Todo lo relacionado con la constitución de los CPSAM y los servicios y actividades desarrolladas allí se encuentra fundamentado en las siguientes leyes:</w:t>
      </w:r>
    </w:p>
    <w:p w14:paraId="5D0AB801" w14:textId="77777777" w:rsidR="0023728A" w:rsidRDefault="0023728A" w:rsidP="0023728A">
      <w:pPr>
        <w:autoSpaceDE w:val="0"/>
        <w:autoSpaceDN w:val="0"/>
        <w:adjustRightInd w:val="0"/>
        <w:rPr>
          <w:rFonts w:cs="Arial"/>
          <w:sz w:val="22"/>
          <w:szCs w:val="22"/>
        </w:rPr>
      </w:pPr>
    </w:p>
    <w:p w14:paraId="7F41F366" w14:textId="2DB81BA4" w:rsidR="0023728A" w:rsidRPr="00884DB4" w:rsidRDefault="0023728A" w:rsidP="0023728A">
      <w:pPr>
        <w:pStyle w:val="Prrafodelista"/>
        <w:numPr>
          <w:ilvl w:val="0"/>
          <w:numId w:val="30"/>
        </w:numPr>
        <w:autoSpaceDE w:val="0"/>
        <w:autoSpaceDN w:val="0"/>
        <w:adjustRightInd w:val="0"/>
        <w:rPr>
          <w:rFonts w:cs="Arial"/>
          <w:sz w:val="22"/>
          <w:szCs w:val="22"/>
        </w:rPr>
      </w:pPr>
      <w:r w:rsidRPr="00F165B5">
        <w:rPr>
          <w:rFonts w:cs="Arial"/>
          <w:b/>
          <w:sz w:val="22"/>
          <w:szCs w:val="22"/>
        </w:rPr>
        <w:t>Ley 1315 de 2009</w:t>
      </w:r>
      <w:r w:rsidR="00443066">
        <w:rPr>
          <w:rFonts w:cs="Arial"/>
          <w:b/>
          <w:sz w:val="22"/>
          <w:szCs w:val="22"/>
        </w:rPr>
        <w:t xml:space="preserve">. </w:t>
      </w:r>
      <w:r w:rsidRPr="004D0A68">
        <w:rPr>
          <w:rFonts w:cs="Arial"/>
          <w:i/>
          <w:sz w:val="22"/>
          <w:szCs w:val="22"/>
        </w:rPr>
        <w:t>Por medio de la cual se establecen las condiciones mínimas que dignifiquen la estadía de los adultos mayores en los centros de protección, centros de d</w:t>
      </w:r>
      <w:r w:rsidR="00443066">
        <w:rPr>
          <w:rFonts w:cs="Arial"/>
          <w:i/>
          <w:sz w:val="22"/>
          <w:szCs w:val="22"/>
        </w:rPr>
        <w:t>ía e instituciones de atención.</w:t>
      </w:r>
    </w:p>
    <w:p w14:paraId="2023859F" w14:textId="77777777" w:rsidR="0023728A" w:rsidRPr="009A26C4" w:rsidRDefault="0023728A" w:rsidP="0023728A">
      <w:pPr>
        <w:pStyle w:val="Prrafodelista"/>
        <w:autoSpaceDE w:val="0"/>
        <w:autoSpaceDN w:val="0"/>
        <w:adjustRightInd w:val="0"/>
        <w:rPr>
          <w:rFonts w:cs="Arial"/>
          <w:sz w:val="22"/>
          <w:szCs w:val="22"/>
        </w:rPr>
      </w:pPr>
    </w:p>
    <w:p w14:paraId="0DC9D817" w14:textId="0B091F0C" w:rsidR="0023728A" w:rsidRPr="00884DB4" w:rsidRDefault="0023728A" w:rsidP="0023728A">
      <w:pPr>
        <w:pStyle w:val="Prrafodelista"/>
        <w:numPr>
          <w:ilvl w:val="0"/>
          <w:numId w:val="30"/>
        </w:numPr>
        <w:autoSpaceDE w:val="0"/>
        <w:autoSpaceDN w:val="0"/>
        <w:adjustRightInd w:val="0"/>
        <w:rPr>
          <w:rFonts w:cs="Arial"/>
          <w:i/>
          <w:sz w:val="22"/>
          <w:szCs w:val="22"/>
        </w:rPr>
      </w:pPr>
      <w:r w:rsidRPr="00F165B5">
        <w:rPr>
          <w:rFonts w:cs="Arial"/>
          <w:b/>
          <w:sz w:val="22"/>
          <w:szCs w:val="22"/>
        </w:rPr>
        <w:t>Ley 1251 de 2008</w:t>
      </w:r>
      <w:r w:rsidR="00443066">
        <w:rPr>
          <w:rFonts w:cs="Arial"/>
          <w:b/>
          <w:sz w:val="22"/>
          <w:szCs w:val="22"/>
        </w:rPr>
        <w:t xml:space="preserve">.  </w:t>
      </w:r>
      <w:r w:rsidRPr="009A26C4">
        <w:rPr>
          <w:rFonts w:cs="Arial"/>
          <w:i/>
          <w:color w:val="000000"/>
          <w:sz w:val="22"/>
          <w:szCs w:val="22"/>
        </w:rPr>
        <w:t xml:space="preserve">Por la cual se dictan normas tendientes a procurar la protección, promoción y defensa de los </w:t>
      </w:r>
      <w:r w:rsidR="00443066">
        <w:rPr>
          <w:rFonts w:cs="Arial"/>
          <w:i/>
          <w:color w:val="000000"/>
          <w:sz w:val="22"/>
          <w:szCs w:val="22"/>
        </w:rPr>
        <w:t>derechos de los adultos mayores</w:t>
      </w:r>
    </w:p>
    <w:p w14:paraId="1373AE18" w14:textId="77777777" w:rsidR="0023728A" w:rsidRPr="009A26C4" w:rsidRDefault="0023728A" w:rsidP="0023728A">
      <w:pPr>
        <w:pStyle w:val="Prrafodelista"/>
        <w:autoSpaceDE w:val="0"/>
        <w:autoSpaceDN w:val="0"/>
        <w:adjustRightInd w:val="0"/>
        <w:rPr>
          <w:rFonts w:cs="Arial"/>
          <w:i/>
          <w:sz w:val="22"/>
          <w:szCs w:val="22"/>
        </w:rPr>
      </w:pPr>
    </w:p>
    <w:p w14:paraId="57EA89FC" w14:textId="7EC6C646" w:rsidR="0023728A" w:rsidRDefault="0023728A" w:rsidP="0023728A">
      <w:pPr>
        <w:pStyle w:val="Prrafodelista"/>
        <w:numPr>
          <w:ilvl w:val="0"/>
          <w:numId w:val="30"/>
        </w:numPr>
        <w:autoSpaceDE w:val="0"/>
        <w:autoSpaceDN w:val="0"/>
        <w:adjustRightInd w:val="0"/>
        <w:rPr>
          <w:rFonts w:cs="Arial"/>
          <w:i/>
          <w:sz w:val="22"/>
          <w:szCs w:val="22"/>
        </w:rPr>
      </w:pPr>
      <w:r w:rsidRPr="00F165B5">
        <w:rPr>
          <w:rFonts w:cs="Arial"/>
          <w:b/>
          <w:sz w:val="22"/>
          <w:szCs w:val="22"/>
        </w:rPr>
        <w:t>Ley 1850 de 2017</w:t>
      </w:r>
      <w:r w:rsidR="00443066">
        <w:rPr>
          <w:rFonts w:cs="Arial"/>
          <w:b/>
          <w:sz w:val="22"/>
          <w:szCs w:val="22"/>
        </w:rPr>
        <w:t xml:space="preserve">. </w:t>
      </w:r>
      <w:r w:rsidRPr="00F165B5">
        <w:rPr>
          <w:rFonts w:cs="Arial"/>
          <w:i/>
          <w:sz w:val="22"/>
          <w:szCs w:val="22"/>
        </w:rPr>
        <w:t>Por medio de la cual se establecen medidas de protección al adulto mayor en Colombia, se modifican las Leyes 1251 de 2008, 1315 de 2009, 599 de 2000 y 1276 de 2009, se penaliza el maltrato intrafamiliar por abandono y</w:t>
      </w:r>
      <w:r w:rsidR="00443066">
        <w:rPr>
          <w:rFonts w:cs="Arial"/>
          <w:i/>
          <w:sz w:val="22"/>
          <w:szCs w:val="22"/>
        </w:rPr>
        <w:t xml:space="preserve"> se dictan otras disposiciones.</w:t>
      </w:r>
    </w:p>
    <w:p w14:paraId="5BBC7C62" w14:textId="77777777" w:rsidR="0023728A" w:rsidRDefault="0023728A" w:rsidP="0023728A">
      <w:pPr>
        <w:pStyle w:val="Prrafodelista"/>
        <w:autoSpaceDE w:val="0"/>
        <w:autoSpaceDN w:val="0"/>
        <w:adjustRightInd w:val="0"/>
        <w:rPr>
          <w:rFonts w:cs="Arial"/>
          <w:i/>
          <w:sz w:val="22"/>
          <w:szCs w:val="22"/>
        </w:rPr>
      </w:pPr>
    </w:p>
    <w:p w14:paraId="68FCB4C2" w14:textId="0873D7EB" w:rsidR="0023728A" w:rsidRDefault="0023728A" w:rsidP="0023728A">
      <w:pPr>
        <w:pStyle w:val="Prrafodelista"/>
        <w:numPr>
          <w:ilvl w:val="0"/>
          <w:numId w:val="30"/>
        </w:numPr>
        <w:autoSpaceDE w:val="0"/>
        <w:autoSpaceDN w:val="0"/>
        <w:adjustRightInd w:val="0"/>
        <w:rPr>
          <w:rFonts w:cs="Arial"/>
          <w:i/>
          <w:sz w:val="22"/>
          <w:szCs w:val="22"/>
        </w:rPr>
      </w:pPr>
      <w:r>
        <w:rPr>
          <w:rFonts w:cs="Arial"/>
          <w:b/>
          <w:sz w:val="22"/>
          <w:szCs w:val="22"/>
        </w:rPr>
        <w:t>Resolución 8333 de 20</w:t>
      </w:r>
      <w:r w:rsidR="00443066">
        <w:rPr>
          <w:rFonts w:cs="Arial"/>
          <w:b/>
          <w:sz w:val="22"/>
          <w:szCs w:val="22"/>
        </w:rPr>
        <w:t xml:space="preserve">04. </w:t>
      </w:r>
      <w:r w:rsidRPr="00C81F6D">
        <w:rPr>
          <w:rFonts w:cs="Arial"/>
          <w:i/>
          <w:sz w:val="22"/>
          <w:szCs w:val="22"/>
        </w:rPr>
        <w:t xml:space="preserve">Por la cual se establece el reglamento para el funcionamiento de las instituciones de atención al Adulto Mayor y Anciano </w:t>
      </w:r>
      <w:r w:rsidR="00443066">
        <w:rPr>
          <w:rFonts w:cs="Arial"/>
          <w:i/>
          <w:sz w:val="22"/>
          <w:szCs w:val="22"/>
        </w:rPr>
        <w:t>en el Departamento de Antioquia.</w:t>
      </w:r>
    </w:p>
    <w:p w14:paraId="30A53368" w14:textId="77777777" w:rsidR="00443066" w:rsidRPr="00443066" w:rsidRDefault="00443066" w:rsidP="00443066">
      <w:pPr>
        <w:pStyle w:val="Prrafodelista"/>
        <w:rPr>
          <w:rFonts w:cs="Arial"/>
          <w:i/>
          <w:sz w:val="22"/>
          <w:szCs w:val="22"/>
        </w:rPr>
      </w:pPr>
    </w:p>
    <w:p w14:paraId="763BAB10" w14:textId="3927280E" w:rsidR="00443066" w:rsidRDefault="00443066" w:rsidP="0023728A">
      <w:pPr>
        <w:pStyle w:val="Prrafodelista"/>
        <w:numPr>
          <w:ilvl w:val="0"/>
          <w:numId w:val="30"/>
        </w:numPr>
        <w:autoSpaceDE w:val="0"/>
        <w:autoSpaceDN w:val="0"/>
        <w:adjustRightInd w:val="0"/>
        <w:rPr>
          <w:rFonts w:cs="Arial"/>
          <w:i/>
          <w:sz w:val="22"/>
          <w:szCs w:val="22"/>
        </w:rPr>
      </w:pPr>
      <w:r w:rsidRPr="00443066">
        <w:rPr>
          <w:rFonts w:cs="Arial"/>
          <w:b/>
          <w:sz w:val="22"/>
          <w:szCs w:val="22"/>
        </w:rPr>
        <w:t>Decreto Nacional 681 de 2022</w:t>
      </w:r>
      <w:r>
        <w:rPr>
          <w:rFonts w:cs="Arial"/>
          <w:i/>
          <w:sz w:val="22"/>
          <w:szCs w:val="22"/>
        </w:rPr>
        <w:t xml:space="preserve">. Política de Envejecimiento y Vejez. </w:t>
      </w:r>
    </w:p>
    <w:p w14:paraId="46273AE9" w14:textId="77777777" w:rsidR="00443066" w:rsidRPr="00443066" w:rsidRDefault="00443066" w:rsidP="00443066">
      <w:pPr>
        <w:pStyle w:val="Prrafodelista"/>
        <w:rPr>
          <w:rFonts w:cs="Arial"/>
          <w:i/>
          <w:sz w:val="22"/>
          <w:szCs w:val="22"/>
        </w:rPr>
      </w:pPr>
    </w:p>
    <w:p w14:paraId="2E386FD6" w14:textId="5D43A27A" w:rsidR="00443066" w:rsidRPr="00443066" w:rsidRDefault="00443066" w:rsidP="0023728A">
      <w:pPr>
        <w:pStyle w:val="Prrafodelista"/>
        <w:numPr>
          <w:ilvl w:val="0"/>
          <w:numId w:val="30"/>
        </w:numPr>
        <w:autoSpaceDE w:val="0"/>
        <w:autoSpaceDN w:val="0"/>
        <w:adjustRightInd w:val="0"/>
        <w:rPr>
          <w:rFonts w:cs="Arial"/>
          <w:i/>
          <w:sz w:val="22"/>
          <w:szCs w:val="22"/>
        </w:rPr>
      </w:pPr>
      <w:r w:rsidRPr="00443066">
        <w:rPr>
          <w:rFonts w:cs="Arial"/>
          <w:b/>
          <w:sz w:val="22"/>
          <w:szCs w:val="22"/>
        </w:rPr>
        <w:t>Ley 2126 de 2021</w:t>
      </w:r>
      <w:r>
        <w:rPr>
          <w:rFonts w:cs="Arial"/>
          <w:b/>
          <w:sz w:val="22"/>
          <w:szCs w:val="22"/>
        </w:rPr>
        <w:t xml:space="preserve">. </w:t>
      </w:r>
      <w:r w:rsidRPr="00443066">
        <w:rPr>
          <w:rFonts w:cs="Arial"/>
          <w:i/>
          <w:sz w:val="22"/>
          <w:szCs w:val="22"/>
        </w:rPr>
        <w:t xml:space="preserve"> </w:t>
      </w:r>
      <w:r>
        <w:rPr>
          <w:rFonts w:cs="Arial"/>
          <w:i/>
          <w:sz w:val="22"/>
          <w:szCs w:val="22"/>
        </w:rPr>
        <w:t xml:space="preserve">Regula la Creación, conformación y funcionamiento de las Comisaria de Familia   </w:t>
      </w:r>
    </w:p>
    <w:p w14:paraId="41AF6BAA" w14:textId="77777777" w:rsidR="0023728A" w:rsidRPr="00C81F6D" w:rsidRDefault="0023728A" w:rsidP="0023728A">
      <w:pPr>
        <w:autoSpaceDE w:val="0"/>
        <w:autoSpaceDN w:val="0"/>
        <w:adjustRightInd w:val="0"/>
        <w:rPr>
          <w:rFonts w:cs="Arial"/>
          <w:i/>
          <w:sz w:val="22"/>
          <w:szCs w:val="22"/>
        </w:rPr>
      </w:pPr>
    </w:p>
    <w:p w14:paraId="50F2A924" w14:textId="77777777" w:rsidR="00E22AD1" w:rsidRDefault="00E22AD1"/>
    <w:p w14:paraId="084FA4F8" w14:textId="77777777" w:rsidR="00E92F0C" w:rsidRDefault="00E92F0C">
      <w:pPr>
        <w:pStyle w:val="Ttulo1"/>
      </w:pPr>
      <w:r>
        <w:t>CONTENIDO</w:t>
      </w:r>
    </w:p>
    <w:p w14:paraId="72787E3B" w14:textId="77777777" w:rsidR="00E92F0C" w:rsidRDefault="00E92F0C">
      <w:pPr>
        <w:pStyle w:val="Encabezadodenota"/>
      </w:pPr>
    </w:p>
    <w:tbl>
      <w:tblPr>
        <w:tblW w:w="51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000" w:firstRow="0" w:lastRow="0" w:firstColumn="0" w:lastColumn="0" w:noHBand="0" w:noVBand="0"/>
      </w:tblPr>
      <w:tblGrid>
        <w:gridCol w:w="449"/>
        <w:gridCol w:w="1355"/>
        <w:gridCol w:w="3852"/>
        <w:gridCol w:w="1570"/>
        <w:gridCol w:w="1841"/>
      </w:tblGrid>
      <w:tr w:rsidR="00D01D6D" w14:paraId="45C7D53B" w14:textId="77777777" w:rsidTr="00E548C5">
        <w:trPr>
          <w:trHeight w:val="374"/>
          <w:tblHeader/>
          <w:jc w:val="center"/>
        </w:trPr>
        <w:tc>
          <w:tcPr>
            <w:tcW w:w="248" w:type="pct"/>
            <w:shd w:val="clear" w:color="auto" w:fill="B6DDE8" w:themeFill="accent5" w:themeFillTint="66"/>
            <w:noWrap/>
            <w:vAlign w:val="center"/>
          </w:tcPr>
          <w:p w14:paraId="138F89DC" w14:textId="77777777" w:rsidR="00D01D6D" w:rsidRDefault="00D01D6D">
            <w:pPr>
              <w:pStyle w:val="Textoindependiente"/>
              <w:rPr>
                <w:b/>
                <w:bCs/>
              </w:rPr>
            </w:pPr>
            <w:r>
              <w:rPr>
                <w:b/>
                <w:bCs/>
              </w:rPr>
              <w:t>N</w:t>
            </w:r>
            <w:r>
              <w:rPr>
                <w:b/>
                <w:bCs/>
                <w:vertAlign w:val="superscript"/>
              </w:rPr>
              <w:t>o</w:t>
            </w:r>
            <w:r>
              <w:rPr>
                <w:b/>
                <w:bCs/>
              </w:rPr>
              <w:t>.</w:t>
            </w:r>
          </w:p>
        </w:tc>
        <w:tc>
          <w:tcPr>
            <w:tcW w:w="747" w:type="pct"/>
            <w:shd w:val="clear" w:color="auto" w:fill="B6DDE8" w:themeFill="accent5" w:themeFillTint="66"/>
            <w:noWrap/>
            <w:vAlign w:val="center"/>
          </w:tcPr>
          <w:p w14:paraId="04A86A1C" w14:textId="77777777" w:rsidR="00D01D6D" w:rsidRDefault="00D01D6D">
            <w:pPr>
              <w:pStyle w:val="Textoindependiente"/>
              <w:rPr>
                <w:b/>
                <w:bCs/>
              </w:rPr>
            </w:pPr>
            <w:r>
              <w:rPr>
                <w:b/>
                <w:bCs/>
              </w:rPr>
              <w:t xml:space="preserve">NOMBRE </w:t>
            </w:r>
          </w:p>
          <w:p w14:paraId="4BFB5597" w14:textId="77777777" w:rsidR="00D01D6D" w:rsidRDefault="00D01D6D">
            <w:pPr>
              <w:pStyle w:val="Textoindependiente"/>
              <w:rPr>
                <w:b/>
                <w:bCs/>
              </w:rPr>
            </w:pPr>
            <w:r>
              <w:rPr>
                <w:b/>
                <w:bCs/>
              </w:rPr>
              <w:t>ACTIVIDAD</w:t>
            </w:r>
          </w:p>
        </w:tc>
        <w:tc>
          <w:tcPr>
            <w:tcW w:w="2124" w:type="pct"/>
            <w:shd w:val="clear" w:color="auto" w:fill="B6DDE8" w:themeFill="accent5" w:themeFillTint="66"/>
          </w:tcPr>
          <w:p w14:paraId="040F5C26" w14:textId="77777777" w:rsidR="00D01D6D" w:rsidRDefault="00D01D6D">
            <w:pPr>
              <w:pStyle w:val="Textoindependiente"/>
              <w:rPr>
                <w:b/>
                <w:bCs/>
              </w:rPr>
            </w:pPr>
          </w:p>
          <w:p w14:paraId="5C4ECC8F" w14:textId="77777777" w:rsidR="00D01D6D" w:rsidRDefault="00D01D6D">
            <w:pPr>
              <w:pStyle w:val="Textoindependiente"/>
              <w:rPr>
                <w:b/>
                <w:bCs/>
              </w:rPr>
            </w:pPr>
            <w:r>
              <w:rPr>
                <w:b/>
                <w:bCs/>
              </w:rPr>
              <w:t>DESCRIPCIÓN DE LA ACTIVIDAD</w:t>
            </w:r>
          </w:p>
        </w:tc>
        <w:tc>
          <w:tcPr>
            <w:tcW w:w="866" w:type="pct"/>
            <w:shd w:val="clear" w:color="auto" w:fill="B6DDE8" w:themeFill="accent5" w:themeFillTint="66"/>
          </w:tcPr>
          <w:p w14:paraId="560A70F9" w14:textId="77777777" w:rsidR="00D01D6D" w:rsidRDefault="00D01D6D">
            <w:pPr>
              <w:pStyle w:val="Textoindependiente"/>
              <w:rPr>
                <w:b/>
                <w:bCs/>
              </w:rPr>
            </w:pPr>
            <w:r>
              <w:rPr>
                <w:b/>
                <w:bCs/>
              </w:rPr>
              <w:t>DOCUMENTO O REGISTROS</w:t>
            </w:r>
          </w:p>
        </w:tc>
        <w:tc>
          <w:tcPr>
            <w:tcW w:w="1015" w:type="pct"/>
            <w:shd w:val="clear" w:color="auto" w:fill="B6DDE8" w:themeFill="accent5" w:themeFillTint="66"/>
            <w:noWrap/>
            <w:vAlign w:val="center"/>
          </w:tcPr>
          <w:p w14:paraId="699CF74B" w14:textId="77777777" w:rsidR="00D01D6D" w:rsidRDefault="00D01D6D">
            <w:pPr>
              <w:pStyle w:val="Textoindependiente"/>
              <w:rPr>
                <w:b/>
                <w:bCs/>
              </w:rPr>
            </w:pPr>
            <w:r>
              <w:rPr>
                <w:b/>
                <w:bCs/>
              </w:rPr>
              <w:t>RESPONSABLE</w:t>
            </w:r>
          </w:p>
        </w:tc>
      </w:tr>
      <w:tr w:rsidR="00F65CFB" w14:paraId="1EBB920F" w14:textId="77777777" w:rsidTr="00924641">
        <w:trPr>
          <w:trHeight w:val="170"/>
          <w:jc w:val="center"/>
        </w:trPr>
        <w:tc>
          <w:tcPr>
            <w:tcW w:w="248" w:type="pct"/>
            <w:noWrap/>
            <w:vAlign w:val="center"/>
          </w:tcPr>
          <w:p w14:paraId="1E4C223C" w14:textId="77777777" w:rsidR="00F65CFB" w:rsidRDefault="00F65CFB" w:rsidP="00F65CFB">
            <w:pPr>
              <w:pStyle w:val="Textoindependiente"/>
            </w:pPr>
            <w:r>
              <w:t>01</w:t>
            </w:r>
          </w:p>
        </w:tc>
        <w:tc>
          <w:tcPr>
            <w:tcW w:w="747" w:type="pct"/>
            <w:vAlign w:val="center"/>
          </w:tcPr>
          <w:p w14:paraId="69CA1D8E" w14:textId="77777777" w:rsidR="00F65CFB" w:rsidRPr="00F65CFB" w:rsidRDefault="00D61D79" w:rsidP="00F65CFB">
            <w:pPr>
              <w:pStyle w:val="Textoindependiente"/>
              <w:jc w:val="both"/>
              <w:rPr>
                <w:rFonts w:cs="Arial"/>
              </w:rPr>
            </w:pPr>
            <w:r>
              <w:rPr>
                <w:rFonts w:cs="Arial"/>
              </w:rPr>
              <w:t>Reporte de personas mayores en condiciones de vulnerabilidad</w:t>
            </w:r>
          </w:p>
        </w:tc>
        <w:tc>
          <w:tcPr>
            <w:tcW w:w="2124" w:type="pct"/>
          </w:tcPr>
          <w:p w14:paraId="09DCAE8D" w14:textId="3F27AB65" w:rsidR="00F65CFB" w:rsidRPr="00F65CFB" w:rsidRDefault="00F65CFB" w:rsidP="00372419">
            <w:pPr>
              <w:pStyle w:val="Textoindependiente"/>
              <w:jc w:val="both"/>
              <w:rPr>
                <w:rFonts w:cs="Arial"/>
              </w:rPr>
            </w:pPr>
            <w:r w:rsidRPr="00F65CFB">
              <w:rPr>
                <w:rFonts w:cs="Arial"/>
              </w:rPr>
              <w:t>Las inspecciones de P</w:t>
            </w:r>
            <w:r w:rsidR="005A5B6A">
              <w:rPr>
                <w:rFonts w:cs="Arial"/>
              </w:rPr>
              <w:t>ermanencia</w:t>
            </w:r>
            <w:r w:rsidRPr="00F65CFB">
              <w:rPr>
                <w:rFonts w:cs="Arial"/>
              </w:rPr>
              <w:t>, Comisarias de familia,</w:t>
            </w:r>
            <w:r w:rsidR="005A5B6A">
              <w:rPr>
                <w:rFonts w:cs="Arial"/>
              </w:rPr>
              <w:t xml:space="preserve"> </w:t>
            </w:r>
            <w:r w:rsidRPr="00F65CFB">
              <w:rPr>
                <w:rFonts w:cs="Arial"/>
              </w:rPr>
              <w:t>hospitales, instituciones</w:t>
            </w:r>
            <w:r w:rsidR="00372419">
              <w:rPr>
                <w:rFonts w:cs="Arial"/>
              </w:rPr>
              <w:t>, personas  mayores</w:t>
            </w:r>
            <w:r w:rsidRPr="00F65CFB">
              <w:rPr>
                <w:rFonts w:cs="Arial"/>
              </w:rPr>
              <w:t xml:space="preserve"> y comunidad en general, </w:t>
            </w:r>
            <w:r w:rsidR="00372419">
              <w:rPr>
                <w:rFonts w:cs="Arial"/>
              </w:rPr>
              <w:t>podrán</w:t>
            </w:r>
            <w:r w:rsidRPr="00F65CFB">
              <w:rPr>
                <w:rFonts w:cs="Arial"/>
              </w:rPr>
              <w:t xml:space="preserve"> reportar</w:t>
            </w:r>
            <w:r w:rsidR="00372419">
              <w:rPr>
                <w:rFonts w:cs="Arial"/>
              </w:rPr>
              <w:t xml:space="preserve"> situaciones de</w:t>
            </w:r>
            <w:r w:rsidRPr="00F65CFB">
              <w:rPr>
                <w:rFonts w:cs="Arial"/>
              </w:rPr>
              <w:t xml:space="preserve"> las personas mayores en condiciones de vulnerabilidad del municipio de Bello.</w:t>
            </w:r>
          </w:p>
        </w:tc>
        <w:tc>
          <w:tcPr>
            <w:tcW w:w="866" w:type="pct"/>
          </w:tcPr>
          <w:p w14:paraId="44E6E232" w14:textId="77777777" w:rsidR="005A5B6A" w:rsidRDefault="005A5B6A" w:rsidP="00F65CFB">
            <w:pPr>
              <w:pStyle w:val="Textoindependiente"/>
              <w:rPr>
                <w:rFonts w:cs="Arial"/>
              </w:rPr>
            </w:pPr>
            <w:r>
              <w:rPr>
                <w:rFonts w:cs="Arial"/>
              </w:rPr>
              <w:t>Oficio y/o remisión.</w:t>
            </w:r>
          </w:p>
          <w:p w14:paraId="255A02BD" w14:textId="77777777" w:rsidR="005A5B6A" w:rsidRDefault="005A5B6A" w:rsidP="00F65CFB">
            <w:pPr>
              <w:pStyle w:val="Textoindependiente"/>
              <w:rPr>
                <w:rFonts w:cs="Arial"/>
              </w:rPr>
            </w:pPr>
          </w:p>
          <w:p w14:paraId="72210227" w14:textId="0512DCDE" w:rsidR="00F65CFB" w:rsidRPr="00F65CFB" w:rsidRDefault="00372419" w:rsidP="00F65CFB">
            <w:pPr>
              <w:pStyle w:val="Textoindependiente"/>
              <w:rPr>
                <w:rFonts w:cs="Arial"/>
              </w:rPr>
            </w:pPr>
            <w:r>
              <w:rPr>
                <w:rFonts w:cs="Arial"/>
              </w:rPr>
              <w:t>Solicitud registrada  en los aplicativos del municipio</w:t>
            </w:r>
          </w:p>
        </w:tc>
        <w:tc>
          <w:tcPr>
            <w:tcW w:w="1015" w:type="pct"/>
          </w:tcPr>
          <w:p w14:paraId="775C9570" w14:textId="77777777" w:rsidR="00F65CFB" w:rsidRPr="00F65CFB" w:rsidRDefault="00F65CFB" w:rsidP="00F65CFB">
            <w:pPr>
              <w:pStyle w:val="Textoindependiente"/>
              <w:rPr>
                <w:rFonts w:cs="Arial"/>
              </w:rPr>
            </w:pPr>
            <w:r w:rsidRPr="00F65CFB">
              <w:rPr>
                <w:rFonts w:cs="Arial"/>
              </w:rPr>
              <w:t>Persona mayor,</w:t>
            </w:r>
          </w:p>
          <w:p w14:paraId="35DDF2E2" w14:textId="77777777" w:rsidR="00F65CFB" w:rsidRPr="00F65CFB" w:rsidRDefault="00F65CFB" w:rsidP="00F65CFB">
            <w:pPr>
              <w:pStyle w:val="Textoindependiente"/>
              <w:rPr>
                <w:rFonts w:cs="Arial"/>
              </w:rPr>
            </w:pPr>
            <w:r w:rsidRPr="00F65CFB">
              <w:rPr>
                <w:rFonts w:cs="Arial"/>
              </w:rPr>
              <w:t>Instituciones, entidades y comunidad en general</w:t>
            </w:r>
          </w:p>
        </w:tc>
      </w:tr>
      <w:tr w:rsidR="00F65CFB" w14:paraId="60BF8809" w14:textId="77777777" w:rsidTr="00924641">
        <w:trPr>
          <w:trHeight w:val="170"/>
          <w:jc w:val="center"/>
        </w:trPr>
        <w:tc>
          <w:tcPr>
            <w:tcW w:w="248" w:type="pct"/>
            <w:noWrap/>
            <w:vAlign w:val="center"/>
          </w:tcPr>
          <w:p w14:paraId="1CDF07A4" w14:textId="77777777" w:rsidR="00F65CFB" w:rsidRDefault="00F65CFB" w:rsidP="00F65CFB">
            <w:pPr>
              <w:pStyle w:val="Textoindependiente"/>
              <w:rPr>
                <w:lang w:val="es-ES"/>
              </w:rPr>
            </w:pPr>
            <w:r>
              <w:rPr>
                <w:lang w:val="es-ES"/>
              </w:rPr>
              <w:t>02</w:t>
            </w:r>
          </w:p>
        </w:tc>
        <w:tc>
          <w:tcPr>
            <w:tcW w:w="747" w:type="pct"/>
            <w:vAlign w:val="center"/>
          </w:tcPr>
          <w:p w14:paraId="3334EF47" w14:textId="77777777" w:rsidR="00F65CFB" w:rsidRPr="00F65CFB" w:rsidRDefault="00D61D79" w:rsidP="00F65CFB">
            <w:pPr>
              <w:pStyle w:val="Textoindependiente"/>
              <w:jc w:val="both"/>
              <w:rPr>
                <w:rFonts w:cs="Arial"/>
              </w:rPr>
            </w:pPr>
            <w:r>
              <w:rPr>
                <w:rFonts w:cs="Arial"/>
              </w:rPr>
              <w:t>Solicitud de ingreso</w:t>
            </w:r>
          </w:p>
        </w:tc>
        <w:tc>
          <w:tcPr>
            <w:tcW w:w="2124" w:type="pct"/>
          </w:tcPr>
          <w:p w14:paraId="10CC4253" w14:textId="77777777" w:rsidR="00F65CFB" w:rsidRPr="00F65CFB" w:rsidRDefault="00F65CFB" w:rsidP="00F65CFB">
            <w:pPr>
              <w:pStyle w:val="Textoindependiente"/>
              <w:jc w:val="both"/>
              <w:rPr>
                <w:rFonts w:cs="Arial"/>
              </w:rPr>
            </w:pPr>
            <w:r w:rsidRPr="00F65CFB">
              <w:rPr>
                <w:rFonts w:cs="Arial"/>
              </w:rPr>
              <w:t>La solicitud debe radicarse en archivo documental, considerando que la recepción puede hacerse en forma directa, correo electrónico o mediante escrito cuando se trata de la persona mayor o comunidad en general. Para ello se registra en el formato F21 Peticiones, Quejas, Reclamos, Sugerencias, Denuncias y Felicitaciones.</w:t>
            </w:r>
          </w:p>
        </w:tc>
        <w:tc>
          <w:tcPr>
            <w:tcW w:w="866" w:type="pct"/>
          </w:tcPr>
          <w:p w14:paraId="1DD4509E" w14:textId="3E9A3CC4" w:rsidR="00F65CFB" w:rsidRDefault="005A5B6A" w:rsidP="00F65CFB">
            <w:pPr>
              <w:pStyle w:val="Textoindependiente"/>
              <w:rPr>
                <w:rFonts w:cs="Arial"/>
              </w:rPr>
            </w:pPr>
            <w:r>
              <w:rPr>
                <w:rFonts w:cs="Arial"/>
              </w:rPr>
              <w:t>Oficio y/o remisión.</w:t>
            </w:r>
          </w:p>
          <w:p w14:paraId="53E48575" w14:textId="77777777" w:rsidR="00372419" w:rsidRDefault="00372419" w:rsidP="00F65CFB">
            <w:pPr>
              <w:pStyle w:val="Textoindependiente"/>
              <w:rPr>
                <w:rFonts w:cs="Arial"/>
              </w:rPr>
            </w:pPr>
          </w:p>
          <w:p w14:paraId="3E1A03B2" w14:textId="00E0C003" w:rsidR="005A5B6A" w:rsidRDefault="00372419" w:rsidP="00F65CFB">
            <w:pPr>
              <w:pStyle w:val="Textoindependiente"/>
              <w:rPr>
                <w:rFonts w:cs="Arial"/>
              </w:rPr>
            </w:pPr>
            <w:r>
              <w:rPr>
                <w:rFonts w:cs="Arial"/>
              </w:rPr>
              <w:t>Correo electrónico.</w:t>
            </w:r>
          </w:p>
          <w:p w14:paraId="4932D2C9" w14:textId="77777777" w:rsidR="00372419" w:rsidRDefault="00372419" w:rsidP="00F65CFB">
            <w:pPr>
              <w:pStyle w:val="Textoindependiente"/>
              <w:rPr>
                <w:rFonts w:cs="Arial"/>
              </w:rPr>
            </w:pPr>
          </w:p>
          <w:p w14:paraId="6E34F170" w14:textId="77777777" w:rsidR="005A5B6A" w:rsidRDefault="005A5B6A" w:rsidP="00F65CFB">
            <w:pPr>
              <w:pStyle w:val="Textoindependiente"/>
              <w:rPr>
                <w:rFonts w:cs="Arial"/>
              </w:rPr>
            </w:pPr>
            <w:r>
              <w:rPr>
                <w:rFonts w:cs="Arial"/>
              </w:rPr>
              <w:t>Formato F21.</w:t>
            </w:r>
          </w:p>
          <w:p w14:paraId="4C4EA7A9" w14:textId="77777777" w:rsidR="005A5B6A" w:rsidRDefault="005A5B6A" w:rsidP="00F65CFB">
            <w:pPr>
              <w:pStyle w:val="Textoindependiente"/>
              <w:rPr>
                <w:rFonts w:cs="Arial"/>
              </w:rPr>
            </w:pPr>
          </w:p>
          <w:p w14:paraId="0719213A" w14:textId="54F847BA" w:rsidR="005A5B6A" w:rsidRPr="00F65CFB" w:rsidRDefault="005A5B6A" w:rsidP="00F65CFB">
            <w:pPr>
              <w:pStyle w:val="Textoindependiente"/>
              <w:rPr>
                <w:rFonts w:cs="Arial"/>
              </w:rPr>
            </w:pPr>
          </w:p>
        </w:tc>
        <w:tc>
          <w:tcPr>
            <w:tcW w:w="1015" w:type="pct"/>
          </w:tcPr>
          <w:p w14:paraId="6A1C74F3" w14:textId="77777777" w:rsidR="00F65CFB" w:rsidRPr="00F65CFB" w:rsidRDefault="00F65CFB" w:rsidP="00F65CFB">
            <w:pPr>
              <w:pStyle w:val="Textoindependiente"/>
              <w:rPr>
                <w:rFonts w:cs="Arial"/>
              </w:rPr>
            </w:pPr>
            <w:r w:rsidRPr="00F65CFB">
              <w:rPr>
                <w:rFonts w:cs="Arial"/>
              </w:rPr>
              <w:t>Auxiliar administrativo</w:t>
            </w:r>
          </w:p>
        </w:tc>
      </w:tr>
      <w:tr w:rsidR="00F65CFB" w14:paraId="733D34D8" w14:textId="77777777" w:rsidTr="00924641">
        <w:trPr>
          <w:trHeight w:val="170"/>
          <w:jc w:val="center"/>
        </w:trPr>
        <w:tc>
          <w:tcPr>
            <w:tcW w:w="248" w:type="pct"/>
            <w:noWrap/>
            <w:vAlign w:val="center"/>
          </w:tcPr>
          <w:p w14:paraId="2ED2A17B" w14:textId="77777777" w:rsidR="00F65CFB" w:rsidRDefault="00E81F83" w:rsidP="00F65CFB">
            <w:pPr>
              <w:pStyle w:val="Textoindependiente"/>
              <w:rPr>
                <w:lang w:val="es-ES"/>
              </w:rPr>
            </w:pPr>
            <w:r>
              <w:rPr>
                <w:lang w:val="es-ES"/>
              </w:rPr>
              <w:t>03</w:t>
            </w:r>
          </w:p>
        </w:tc>
        <w:tc>
          <w:tcPr>
            <w:tcW w:w="747" w:type="pct"/>
            <w:vAlign w:val="center"/>
          </w:tcPr>
          <w:p w14:paraId="6189A7D9" w14:textId="77777777" w:rsidR="00F65CFB" w:rsidRPr="00F65CFB" w:rsidRDefault="00D61D79" w:rsidP="00F65CFB">
            <w:pPr>
              <w:pStyle w:val="Textoindependiente"/>
              <w:jc w:val="both"/>
              <w:rPr>
                <w:rFonts w:cs="Arial"/>
              </w:rPr>
            </w:pPr>
            <w:r>
              <w:rPr>
                <w:rFonts w:cs="Arial"/>
              </w:rPr>
              <w:t>Reporte Inspección de policía</w:t>
            </w:r>
          </w:p>
        </w:tc>
        <w:tc>
          <w:tcPr>
            <w:tcW w:w="2124" w:type="pct"/>
          </w:tcPr>
          <w:p w14:paraId="78F92A90" w14:textId="6F30BF0B" w:rsidR="00F65CFB" w:rsidRPr="00F65CFB" w:rsidRDefault="0063600D" w:rsidP="00D069CE">
            <w:pPr>
              <w:pStyle w:val="NormalWeb"/>
              <w:rPr>
                <w:rFonts w:ascii="Arial" w:hAnsi="Arial" w:cs="Arial"/>
                <w:sz w:val="20"/>
                <w:szCs w:val="20"/>
              </w:rPr>
            </w:pPr>
            <w:r>
              <w:rPr>
                <w:rFonts w:ascii="Arial" w:hAnsi="Arial" w:cs="Arial"/>
                <w:sz w:val="20"/>
                <w:szCs w:val="20"/>
              </w:rPr>
              <w:t xml:space="preserve">Si la remisión se recibe por parte de permanencia, se activa la ruta de atención y se </w:t>
            </w:r>
            <w:r w:rsidR="005A5B6A">
              <w:rPr>
                <w:rFonts w:ascii="Arial" w:hAnsi="Arial" w:cs="Arial"/>
                <w:sz w:val="20"/>
                <w:szCs w:val="20"/>
              </w:rPr>
              <w:t xml:space="preserve">hace </w:t>
            </w:r>
            <w:r>
              <w:rPr>
                <w:rFonts w:ascii="Arial" w:hAnsi="Arial" w:cs="Arial"/>
                <w:sz w:val="20"/>
                <w:szCs w:val="20"/>
              </w:rPr>
              <w:t>entrega</w:t>
            </w:r>
            <w:r w:rsidR="005A5B6A">
              <w:rPr>
                <w:rFonts w:ascii="Arial" w:hAnsi="Arial" w:cs="Arial"/>
                <w:sz w:val="20"/>
                <w:szCs w:val="20"/>
              </w:rPr>
              <w:t xml:space="preserve"> </w:t>
            </w:r>
            <w:r w:rsidR="00D069CE">
              <w:rPr>
                <w:rFonts w:ascii="Arial" w:hAnsi="Arial" w:cs="Arial"/>
                <w:sz w:val="20"/>
                <w:szCs w:val="20"/>
              </w:rPr>
              <w:t>de la persona</w:t>
            </w:r>
            <w:r w:rsidR="005A5B6A">
              <w:rPr>
                <w:rFonts w:ascii="Arial" w:hAnsi="Arial" w:cs="Arial"/>
                <w:sz w:val="20"/>
                <w:szCs w:val="20"/>
              </w:rPr>
              <w:t xml:space="preserve"> mayor</w:t>
            </w:r>
            <w:r>
              <w:rPr>
                <w:rFonts w:ascii="Arial" w:hAnsi="Arial" w:cs="Arial"/>
                <w:sz w:val="20"/>
                <w:szCs w:val="20"/>
              </w:rPr>
              <w:t xml:space="preserve"> al operador para que le brinde atención</w:t>
            </w:r>
            <w:r w:rsidR="005A5B6A">
              <w:rPr>
                <w:rFonts w:ascii="Arial" w:hAnsi="Arial" w:cs="Arial"/>
                <w:sz w:val="20"/>
                <w:szCs w:val="20"/>
              </w:rPr>
              <w:t xml:space="preserve"> y protección</w:t>
            </w:r>
            <w:r w:rsidR="007A5755">
              <w:rPr>
                <w:rFonts w:ascii="Arial" w:hAnsi="Arial" w:cs="Arial"/>
                <w:sz w:val="20"/>
                <w:szCs w:val="20"/>
              </w:rPr>
              <w:t xml:space="preserve"> inmediata </w:t>
            </w:r>
            <w:r>
              <w:rPr>
                <w:rFonts w:ascii="Arial" w:hAnsi="Arial" w:cs="Arial"/>
                <w:sz w:val="20"/>
                <w:szCs w:val="20"/>
              </w:rPr>
              <w:t xml:space="preserve">mientras </w:t>
            </w:r>
            <w:r w:rsidR="005A5B6A">
              <w:rPr>
                <w:rFonts w:ascii="Arial" w:hAnsi="Arial" w:cs="Arial"/>
                <w:sz w:val="20"/>
                <w:szCs w:val="20"/>
              </w:rPr>
              <w:t xml:space="preserve">se </w:t>
            </w:r>
            <w:r w:rsidR="00372419">
              <w:rPr>
                <w:rFonts w:ascii="Arial" w:hAnsi="Arial" w:cs="Arial"/>
                <w:sz w:val="20"/>
                <w:szCs w:val="20"/>
              </w:rPr>
              <w:t xml:space="preserve">efectúan las  actuaciones pertinentes </w:t>
            </w:r>
            <w:r w:rsidR="00D069CE">
              <w:rPr>
                <w:rFonts w:ascii="Arial" w:hAnsi="Arial" w:cs="Arial"/>
                <w:sz w:val="20"/>
                <w:szCs w:val="20"/>
              </w:rPr>
              <w:t xml:space="preserve">para localizar la familia o establecer la  procedencia de la  persona mayor </w:t>
            </w:r>
          </w:p>
        </w:tc>
        <w:tc>
          <w:tcPr>
            <w:tcW w:w="866" w:type="pct"/>
          </w:tcPr>
          <w:p w14:paraId="2577B7DC" w14:textId="77777777" w:rsidR="005A5B6A" w:rsidRDefault="005A5B6A" w:rsidP="00F65CFB">
            <w:pPr>
              <w:pStyle w:val="Textoindependiente"/>
              <w:rPr>
                <w:rFonts w:cs="Arial"/>
              </w:rPr>
            </w:pPr>
            <w:r>
              <w:rPr>
                <w:rFonts w:cs="Arial"/>
              </w:rPr>
              <w:t>Llamada telefónica.</w:t>
            </w:r>
          </w:p>
          <w:p w14:paraId="1A87ADB3" w14:textId="77777777" w:rsidR="005A5B6A" w:rsidRDefault="005A5B6A" w:rsidP="00F65CFB">
            <w:pPr>
              <w:pStyle w:val="Textoindependiente"/>
              <w:rPr>
                <w:rFonts w:cs="Arial"/>
              </w:rPr>
            </w:pPr>
          </w:p>
          <w:p w14:paraId="09E2C463" w14:textId="7186D0C2" w:rsidR="00F65CFB" w:rsidRPr="00F65CFB" w:rsidRDefault="005A5B6A" w:rsidP="00F65CFB">
            <w:pPr>
              <w:pStyle w:val="Textoindependiente"/>
              <w:rPr>
                <w:rFonts w:cs="Arial"/>
              </w:rPr>
            </w:pPr>
            <w:r>
              <w:rPr>
                <w:rFonts w:cs="Arial"/>
              </w:rPr>
              <w:t xml:space="preserve">Registro fotográfico.  </w:t>
            </w:r>
          </w:p>
        </w:tc>
        <w:tc>
          <w:tcPr>
            <w:tcW w:w="1015" w:type="pct"/>
          </w:tcPr>
          <w:p w14:paraId="5B94B6FF" w14:textId="0A82B204" w:rsidR="00F65CFB" w:rsidRPr="00F65CFB" w:rsidRDefault="00F65CFB" w:rsidP="00F65CFB">
            <w:pPr>
              <w:pStyle w:val="Textoindependiente"/>
              <w:rPr>
                <w:rFonts w:cs="Arial"/>
              </w:rPr>
            </w:pPr>
            <w:r w:rsidRPr="00F65CFB">
              <w:rPr>
                <w:rFonts w:cs="Arial"/>
              </w:rPr>
              <w:t xml:space="preserve">Inspección de Policía y </w:t>
            </w:r>
            <w:r w:rsidR="00D069CE">
              <w:rPr>
                <w:rFonts w:cs="Arial"/>
              </w:rPr>
              <w:t xml:space="preserve">profesionales adscritas a la Ruta de Atención de la </w:t>
            </w:r>
            <w:r w:rsidRPr="00F65CFB">
              <w:rPr>
                <w:rFonts w:cs="Arial"/>
              </w:rPr>
              <w:t>Secretaría del Adulto Mayor</w:t>
            </w:r>
          </w:p>
        </w:tc>
      </w:tr>
      <w:tr w:rsidR="00F65CFB" w14:paraId="64766232" w14:textId="77777777" w:rsidTr="00924641">
        <w:trPr>
          <w:trHeight w:val="170"/>
          <w:jc w:val="center"/>
        </w:trPr>
        <w:tc>
          <w:tcPr>
            <w:tcW w:w="248" w:type="pct"/>
            <w:noWrap/>
            <w:vAlign w:val="center"/>
          </w:tcPr>
          <w:p w14:paraId="0E212501" w14:textId="77777777" w:rsidR="00F65CFB" w:rsidRDefault="00E81F83" w:rsidP="00F65CFB">
            <w:pPr>
              <w:pStyle w:val="Textoindependiente"/>
              <w:rPr>
                <w:lang w:val="es-ES"/>
              </w:rPr>
            </w:pPr>
            <w:r>
              <w:rPr>
                <w:lang w:val="es-ES"/>
              </w:rPr>
              <w:t>04</w:t>
            </w:r>
          </w:p>
        </w:tc>
        <w:tc>
          <w:tcPr>
            <w:tcW w:w="747" w:type="pct"/>
            <w:vAlign w:val="center"/>
          </w:tcPr>
          <w:p w14:paraId="28954572" w14:textId="77777777" w:rsidR="00F65CFB" w:rsidRPr="00F65CFB" w:rsidRDefault="00D61D79" w:rsidP="00F65CFB">
            <w:pPr>
              <w:pStyle w:val="Textoindependiente"/>
              <w:jc w:val="both"/>
              <w:rPr>
                <w:rFonts w:cs="Arial"/>
              </w:rPr>
            </w:pPr>
            <w:r>
              <w:rPr>
                <w:rFonts w:cs="Arial"/>
              </w:rPr>
              <w:t>Reporte IPS o EPS</w:t>
            </w:r>
          </w:p>
        </w:tc>
        <w:tc>
          <w:tcPr>
            <w:tcW w:w="2124" w:type="pct"/>
          </w:tcPr>
          <w:p w14:paraId="0195F518" w14:textId="77777777" w:rsidR="00F65CFB" w:rsidRPr="00F65CFB" w:rsidRDefault="00F65CFB" w:rsidP="00F65CFB">
            <w:pPr>
              <w:pStyle w:val="NormalWeb"/>
              <w:rPr>
                <w:rFonts w:ascii="Arial" w:hAnsi="Arial" w:cs="Arial"/>
                <w:sz w:val="20"/>
                <w:szCs w:val="20"/>
              </w:rPr>
            </w:pPr>
            <w:r w:rsidRPr="00F65CFB">
              <w:rPr>
                <w:rFonts w:ascii="Arial" w:hAnsi="Arial" w:cs="Arial"/>
                <w:sz w:val="20"/>
                <w:szCs w:val="20"/>
              </w:rPr>
              <w:t xml:space="preserve">Si se reporta la petición desde las IPS o EPS, se solicita fotocopia de la cedula, historia clínica, informe social del caso, donde determinen ausencia de red de apoyo familiar o soporte social.  </w:t>
            </w:r>
          </w:p>
        </w:tc>
        <w:tc>
          <w:tcPr>
            <w:tcW w:w="866" w:type="pct"/>
          </w:tcPr>
          <w:p w14:paraId="1A76E55C" w14:textId="77777777" w:rsidR="00F65CFB" w:rsidRDefault="005A5B6A" w:rsidP="00F65CFB">
            <w:pPr>
              <w:pStyle w:val="Textoindependiente"/>
              <w:rPr>
                <w:rFonts w:cs="Arial"/>
              </w:rPr>
            </w:pPr>
            <w:r>
              <w:rPr>
                <w:rFonts w:cs="Arial"/>
              </w:rPr>
              <w:t>Oficio y/o remisión.</w:t>
            </w:r>
          </w:p>
          <w:p w14:paraId="4AD7EB47" w14:textId="77777777" w:rsidR="005A5B6A" w:rsidRDefault="005A5B6A" w:rsidP="00F65CFB">
            <w:pPr>
              <w:pStyle w:val="Textoindependiente"/>
              <w:rPr>
                <w:rFonts w:cs="Arial"/>
              </w:rPr>
            </w:pPr>
          </w:p>
          <w:p w14:paraId="70E8428D" w14:textId="2C46F08D" w:rsidR="005A5B6A" w:rsidRPr="00F65CFB" w:rsidRDefault="005A5B6A" w:rsidP="00F65CFB">
            <w:pPr>
              <w:pStyle w:val="Textoindependiente"/>
              <w:rPr>
                <w:rFonts w:cs="Arial"/>
              </w:rPr>
            </w:pPr>
            <w:r>
              <w:rPr>
                <w:rFonts w:cs="Arial"/>
              </w:rPr>
              <w:t>Fotocopia documento de identidad, historia clínica, informe social de la institución.</w:t>
            </w:r>
          </w:p>
        </w:tc>
        <w:tc>
          <w:tcPr>
            <w:tcW w:w="1015" w:type="pct"/>
          </w:tcPr>
          <w:p w14:paraId="194E1B34" w14:textId="1BA90EF5" w:rsidR="00F65CFB" w:rsidRPr="00F65CFB" w:rsidRDefault="000E075C" w:rsidP="00F65CFB">
            <w:pPr>
              <w:pStyle w:val="Textoindependiente"/>
              <w:rPr>
                <w:rFonts w:cs="Arial"/>
              </w:rPr>
            </w:pPr>
            <w:r>
              <w:rPr>
                <w:rFonts w:cs="Arial"/>
                <w:color w:val="000000" w:themeColor="text1"/>
              </w:rPr>
              <w:t xml:space="preserve">Profesional asignado </w:t>
            </w:r>
          </w:p>
        </w:tc>
      </w:tr>
      <w:tr w:rsidR="00F65CFB" w14:paraId="5C9E813C" w14:textId="77777777" w:rsidTr="00924641">
        <w:trPr>
          <w:trHeight w:val="170"/>
          <w:jc w:val="center"/>
        </w:trPr>
        <w:tc>
          <w:tcPr>
            <w:tcW w:w="248" w:type="pct"/>
            <w:noWrap/>
            <w:vAlign w:val="center"/>
          </w:tcPr>
          <w:p w14:paraId="2CA1FCDF" w14:textId="77777777" w:rsidR="00F65CFB" w:rsidRDefault="00E81F83" w:rsidP="00F65CFB">
            <w:pPr>
              <w:pStyle w:val="Textoindependiente"/>
              <w:rPr>
                <w:lang w:val="es-ES"/>
              </w:rPr>
            </w:pPr>
            <w:r>
              <w:rPr>
                <w:lang w:val="es-ES"/>
              </w:rPr>
              <w:t>05</w:t>
            </w:r>
          </w:p>
        </w:tc>
        <w:tc>
          <w:tcPr>
            <w:tcW w:w="747" w:type="pct"/>
            <w:vAlign w:val="center"/>
          </w:tcPr>
          <w:p w14:paraId="5D6EAF48" w14:textId="77777777" w:rsidR="00F65CFB" w:rsidRPr="00F65CFB" w:rsidRDefault="00D61D79" w:rsidP="00F65CFB">
            <w:pPr>
              <w:pStyle w:val="Textoindependiente"/>
              <w:jc w:val="both"/>
              <w:rPr>
                <w:rFonts w:cs="Arial"/>
              </w:rPr>
            </w:pPr>
            <w:r>
              <w:rPr>
                <w:rFonts w:cs="Arial"/>
              </w:rPr>
              <w:t xml:space="preserve">Recepción </w:t>
            </w:r>
            <w:r w:rsidR="00122612">
              <w:rPr>
                <w:rFonts w:cs="Arial"/>
              </w:rPr>
              <w:t xml:space="preserve">del </w:t>
            </w:r>
            <w:r>
              <w:rPr>
                <w:rFonts w:cs="Arial"/>
              </w:rPr>
              <w:t>derecho de petición</w:t>
            </w:r>
          </w:p>
        </w:tc>
        <w:tc>
          <w:tcPr>
            <w:tcW w:w="2124" w:type="pct"/>
          </w:tcPr>
          <w:p w14:paraId="7A4746CD" w14:textId="77777777" w:rsidR="00F65CFB" w:rsidRPr="00F65CFB" w:rsidRDefault="00F65CFB" w:rsidP="00F65CFB">
            <w:pPr>
              <w:pStyle w:val="Textoindependiente"/>
              <w:jc w:val="both"/>
              <w:rPr>
                <w:rFonts w:cs="Arial"/>
                <w:lang w:val="es-ES"/>
              </w:rPr>
            </w:pPr>
            <w:r w:rsidRPr="00F65CFB">
              <w:rPr>
                <w:rFonts w:cs="Arial"/>
                <w:lang w:val="es-ES"/>
              </w:rPr>
              <w:t>Se recibe el derecho de petición radicado y se direcciona al profesional encargado del proceso al interior de la Secretaría del Adulto Mayor</w:t>
            </w:r>
          </w:p>
        </w:tc>
        <w:tc>
          <w:tcPr>
            <w:tcW w:w="866" w:type="pct"/>
          </w:tcPr>
          <w:p w14:paraId="1B742B06" w14:textId="28717A58" w:rsidR="00F65CFB" w:rsidRPr="00F65CFB" w:rsidRDefault="000E075C" w:rsidP="00F65CFB">
            <w:pPr>
              <w:pStyle w:val="Textoindependiente"/>
              <w:rPr>
                <w:rFonts w:cs="Arial"/>
              </w:rPr>
            </w:pPr>
            <w:r>
              <w:rPr>
                <w:rFonts w:cs="Arial"/>
              </w:rPr>
              <w:t>Oficio y/o remisión.</w:t>
            </w:r>
          </w:p>
        </w:tc>
        <w:tc>
          <w:tcPr>
            <w:tcW w:w="1015" w:type="pct"/>
          </w:tcPr>
          <w:p w14:paraId="52A34518" w14:textId="77777777" w:rsidR="00F65CFB" w:rsidRPr="00F65CFB" w:rsidRDefault="00F65CFB" w:rsidP="00F65CFB">
            <w:pPr>
              <w:pStyle w:val="Textoindependiente"/>
              <w:rPr>
                <w:rFonts w:cs="Arial"/>
              </w:rPr>
            </w:pPr>
            <w:r w:rsidRPr="00F65CFB">
              <w:rPr>
                <w:rFonts w:cs="Arial"/>
              </w:rPr>
              <w:t>Auxiliar administrativo</w:t>
            </w:r>
          </w:p>
        </w:tc>
      </w:tr>
      <w:tr w:rsidR="00F65CFB" w14:paraId="1E21FCDE" w14:textId="77777777" w:rsidTr="00924641">
        <w:trPr>
          <w:trHeight w:val="170"/>
          <w:jc w:val="center"/>
        </w:trPr>
        <w:tc>
          <w:tcPr>
            <w:tcW w:w="248" w:type="pct"/>
            <w:noWrap/>
            <w:vAlign w:val="center"/>
          </w:tcPr>
          <w:p w14:paraId="47D0BAA1" w14:textId="77777777" w:rsidR="00F65CFB" w:rsidRDefault="00E81F83" w:rsidP="00F65CFB">
            <w:pPr>
              <w:pStyle w:val="Textoindependiente"/>
              <w:rPr>
                <w:lang w:val="es-ES"/>
              </w:rPr>
            </w:pPr>
            <w:r>
              <w:rPr>
                <w:lang w:val="es-ES"/>
              </w:rPr>
              <w:t>06</w:t>
            </w:r>
          </w:p>
        </w:tc>
        <w:tc>
          <w:tcPr>
            <w:tcW w:w="747" w:type="pct"/>
            <w:vAlign w:val="center"/>
          </w:tcPr>
          <w:p w14:paraId="2D94988B" w14:textId="77777777" w:rsidR="00F65CFB" w:rsidRPr="00F65CFB" w:rsidRDefault="00D61D79" w:rsidP="00F65CFB">
            <w:pPr>
              <w:pStyle w:val="Textoindependiente"/>
              <w:jc w:val="both"/>
              <w:rPr>
                <w:rFonts w:cs="Arial"/>
              </w:rPr>
            </w:pPr>
            <w:r>
              <w:rPr>
                <w:rFonts w:cs="Arial"/>
              </w:rPr>
              <w:t>Verificación de requisitos</w:t>
            </w:r>
          </w:p>
        </w:tc>
        <w:tc>
          <w:tcPr>
            <w:tcW w:w="2124" w:type="pct"/>
          </w:tcPr>
          <w:p w14:paraId="38ACCF1C" w14:textId="77777777" w:rsidR="00F65CFB" w:rsidRPr="00F65CFB" w:rsidRDefault="00F65CFB" w:rsidP="00F65CFB">
            <w:pPr>
              <w:pStyle w:val="Textoindependiente"/>
              <w:jc w:val="both"/>
              <w:rPr>
                <w:rFonts w:cs="Arial"/>
                <w:lang w:val="es-ES"/>
              </w:rPr>
            </w:pPr>
            <w:r w:rsidRPr="00F65CFB">
              <w:rPr>
                <w:rFonts w:cs="Arial"/>
                <w:lang w:val="es-ES"/>
              </w:rPr>
              <w:t xml:space="preserve">Se verifica la información de acuerdo a los siguientes requisitos, los cuales serán evaluados según el caso: </w:t>
            </w:r>
          </w:p>
          <w:p w14:paraId="58922B01" w14:textId="77777777" w:rsidR="00F65CFB" w:rsidRPr="00F65CFB" w:rsidRDefault="00F65CFB" w:rsidP="00F65CFB">
            <w:pPr>
              <w:numPr>
                <w:ilvl w:val="0"/>
                <w:numId w:val="31"/>
              </w:numPr>
              <w:rPr>
                <w:rFonts w:eastAsia="Calibri" w:cs="Arial"/>
                <w:sz w:val="20"/>
                <w:szCs w:val="20"/>
                <w:lang w:val="es-CO" w:eastAsia="en-US"/>
              </w:rPr>
            </w:pPr>
            <w:r w:rsidRPr="00F65CFB">
              <w:rPr>
                <w:rFonts w:eastAsia="Calibri" w:cs="Arial"/>
                <w:sz w:val="20"/>
                <w:szCs w:val="20"/>
                <w:lang w:val="es-CO" w:eastAsia="en-US"/>
              </w:rPr>
              <w:t xml:space="preserve">Tener más de 60 años de edad o tener 55 años cumplidos y presentar una condición de discapacidad, enfermedad catastrófica o huérfana. </w:t>
            </w:r>
          </w:p>
          <w:p w14:paraId="7A88AA4A" w14:textId="77777777" w:rsidR="00F65CFB" w:rsidRPr="00F65CFB" w:rsidRDefault="00F65CFB" w:rsidP="00F65CFB">
            <w:pPr>
              <w:numPr>
                <w:ilvl w:val="0"/>
                <w:numId w:val="31"/>
              </w:numPr>
              <w:rPr>
                <w:rFonts w:eastAsia="Calibri" w:cs="Arial"/>
                <w:sz w:val="20"/>
                <w:szCs w:val="20"/>
                <w:lang w:val="es-CO" w:eastAsia="en-US"/>
              </w:rPr>
            </w:pPr>
            <w:r w:rsidRPr="00F65CFB">
              <w:rPr>
                <w:rFonts w:eastAsia="Calibri" w:cs="Arial"/>
                <w:sz w:val="20"/>
                <w:szCs w:val="20"/>
                <w:lang w:val="es-CO" w:eastAsia="en-US"/>
              </w:rPr>
              <w:t>Ser ciudadano colombiano o si es extranjero tener el PPT (Permiso por Protección Temporal) Permiso Especial de Permanencia PEP</w:t>
            </w:r>
          </w:p>
          <w:p w14:paraId="67F9CC6C" w14:textId="77777777" w:rsidR="00F65CFB" w:rsidRPr="00F65CFB" w:rsidRDefault="00F65CFB" w:rsidP="00F65CFB">
            <w:pPr>
              <w:numPr>
                <w:ilvl w:val="0"/>
                <w:numId w:val="31"/>
              </w:numPr>
              <w:rPr>
                <w:rFonts w:eastAsia="Calibri" w:cs="Arial"/>
                <w:sz w:val="20"/>
                <w:szCs w:val="20"/>
                <w:lang w:val="es-CO" w:eastAsia="en-US"/>
              </w:rPr>
            </w:pPr>
            <w:r w:rsidRPr="00F65CFB">
              <w:rPr>
                <w:rFonts w:eastAsia="Calibri" w:cs="Arial"/>
                <w:sz w:val="20"/>
                <w:szCs w:val="20"/>
                <w:lang w:val="es-CO" w:eastAsia="en-US"/>
              </w:rPr>
              <w:t>Carecer de red de apoyo familiar o social o que estas no cuenten con la capacidad para suplir las necesidades emocionales, físicas o económicas de la persona mayor</w:t>
            </w:r>
          </w:p>
          <w:p w14:paraId="752428AB" w14:textId="77777777" w:rsidR="00F65CFB" w:rsidRPr="00F65CFB" w:rsidRDefault="00F65CFB" w:rsidP="00F65CFB">
            <w:pPr>
              <w:numPr>
                <w:ilvl w:val="0"/>
                <w:numId w:val="31"/>
              </w:numPr>
              <w:rPr>
                <w:rFonts w:eastAsia="Calibri" w:cs="Arial"/>
                <w:sz w:val="20"/>
                <w:szCs w:val="20"/>
                <w:lang w:val="es-CO" w:eastAsia="en-US"/>
              </w:rPr>
            </w:pPr>
            <w:r w:rsidRPr="00F65CFB">
              <w:rPr>
                <w:rFonts w:eastAsia="Calibri" w:cs="Arial"/>
                <w:sz w:val="20"/>
                <w:szCs w:val="20"/>
                <w:lang w:val="es-CO" w:eastAsia="en-US"/>
              </w:rPr>
              <w:t>No poseer renta, pensión o algún tipo de ingreso económico que le permita suplir sus necesidades básicas.</w:t>
            </w:r>
          </w:p>
          <w:p w14:paraId="33F58AB2" w14:textId="77777777" w:rsidR="00F65CFB" w:rsidRPr="00F65CFB" w:rsidRDefault="00F65CFB" w:rsidP="00F65CFB">
            <w:pPr>
              <w:numPr>
                <w:ilvl w:val="0"/>
                <w:numId w:val="31"/>
              </w:numPr>
              <w:rPr>
                <w:rFonts w:eastAsia="Calibri" w:cs="Arial"/>
                <w:sz w:val="20"/>
                <w:szCs w:val="20"/>
                <w:lang w:val="es-CO" w:eastAsia="en-US"/>
              </w:rPr>
            </w:pPr>
            <w:r w:rsidRPr="00F65CFB">
              <w:rPr>
                <w:rFonts w:eastAsia="Calibri" w:cs="Arial"/>
                <w:sz w:val="20"/>
                <w:szCs w:val="20"/>
                <w:lang w:val="es-CO" w:eastAsia="en-US"/>
              </w:rPr>
              <w:t>Estar clasificados en SISBEN versión IV en el Municipio de Bello o que tenga atención en salud en el Régimen Subsidiado del municipio de Bello</w:t>
            </w:r>
          </w:p>
          <w:p w14:paraId="6DD69671" w14:textId="77777777" w:rsidR="00F65CFB" w:rsidRPr="00F65CFB" w:rsidRDefault="00F65CFB" w:rsidP="00F65CFB">
            <w:pPr>
              <w:numPr>
                <w:ilvl w:val="0"/>
                <w:numId w:val="31"/>
              </w:numPr>
              <w:rPr>
                <w:rFonts w:eastAsia="Calibri" w:cs="Arial"/>
                <w:sz w:val="20"/>
                <w:szCs w:val="20"/>
                <w:lang w:val="es-CO" w:eastAsia="en-US"/>
              </w:rPr>
            </w:pPr>
            <w:r w:rsidRPr="00F65CFB">
              <w:rPr>
                <w:rFonts w:eastAsia="Calibri" w:cs="Arial"/>
                <w:sz w:val="20"/>
                <w:szCs w:val="20"/>
                <w:lang w:val="es-CO" w:eastAsia="en-US"/>
              </w:rPr>
              <w:t>No ser cotizante del régimen contributivo</w:t>
            </w:r>
          </w:p>
          <w:p w14:paraId="5C566DB4" w14:textId="77777777" w:rsidR="00F65CFB" w:rsidRPr="00F65CFB" w:rsidRDefault="00F65CFB" w:rsidP="00F65CFB">
            <w:pPr>
              <w:numPr>
                <w:ilvl w:val="0"/>
                <w:numId w:val="31"/>
              </w:numPr>
              <w:rPr>
                <w:rFonts w:eastAsia="Calibri" w:cs="Arial"/>
                <w:sz w:val="20"/>
                <w:szCs w:val="20"/>
                <w:lang w:val="es-CO" w:eastAsia="en-US"/>
              </w:rPr>
            </w:pPr>
            <w:r w:rsidRPr="00F65CFB">
              <w:rPr>
                <w:rFonts w:eastAsia="Calibri" w:cs="Arial"/>
                <w:sz w:val="20"/>
                <w:szCs w:val="20"/>
                <w:lang w:val="es-CO" w:eastAsia="en-US"/>
              </w:rPr>
              <w:t>No tener antecedentes penales ni requerimientos judiciales por conductas punibles que puedan poner en riesgo el bienestar de los demás adultos mayores o de cualquier otra persona dentro del Centro de Protección Social</w:t>
            </w:r>
          </w:p>
          <w:p w14:paraId="7ABB6795" w14:textId="77777777" w:rsidR="00F65CFB" w:rsidRPr="00F65CFB" w:rsidRDefault="00F65CFB" w:rsidP="00F65CFB">
            <w:pPr>
              <w:numPr>
                <w:ilvl w:val="0"/>
                <w:numId w:val="31"/>
              </w:numPr>
              <w:rPr>
                <w:rFonts w:eastAsia="Calibri" w:cs="Arial"/>
                <w:sz w:val="20"/>
                <w:szCs w:val="20"/>
                <w:lang w:val="es-CO" w:eastAsia="en-US"/>
              </w:rPr>
            </w:pPr>
            <w:r w:rsidRPr="00F65CFB">
              <w:rPr>
                <w:rFonts w:eastAsia="Calibri" w:cs="Arial"/>
                <w:sz w:val="20"/>
                <w:szCs w:val="20"/>
                <w:lang w:val="es-CO" w:eastAsia="en-US"/>
              </w:rPr>
              <w:t>La persona mayor deberá tener voluntad para ingresar al Centro de Protección social.</w:t>
            </w:r>
          </w:p>
          <w:p w14:paraId="0281AD21" w14:textId="77777777" w:rsidR="00F65CFB" w:rsidRPr="00F65CFB" w:rsidRDefault="00F65CFB" w:rsidP="00F65CFB">
            <w:pPr>
              <w:pStyle w:val="Prrafodelista"/>
              <w:numPr>
                <w:ilvl w:val="0"/>
                <w:numId w:val="31"/>
              </w:numPr>
              <w:rPr>
                <w:rFonts w:cs="Arial"/>
                <w:sz w:val="20"/>
                <w:szCs w:val="20"/>
              </w:rPr>
            </w:pPr>
            <w:r w:rsidRPr="00F65CFB">
              <w:rPr>
                <w:rFonts w:eastAsia="Calibri" w:cs="Arial"/>
                <w:sz w:val="20"/>
                <w:szCs w:val="20"/>
                <w:lang w:val="es-CO" w:eastAsia="en-US"/>
              </w:rPr>
              <w:t>No contar con seguridad habitacional en condiciones dignas</w:t>
            </w:r>
          </w:p>
        </w:tc>
        <w:tc>
          <w:tcPr>
            <w:tcW w:w="866" w:type="pct"/>
          </w:tcPr>
          <w:p w14:paraId="4B1548C7" w14:textId="18192F95" w:rsidR="000E075C" w:rsidRDefault="00E019EB" w:rsidP="00F65CFB">
            <w:pPr>
              <w:pStyle w:val="Textoindependiente"/>
              <w:rPr>
                <w:rFonts w:cs="Arial"/>
              </w:rPr>
            </w:pPr>
            <w:r>
              <w:rPr>
                <w:rFonts w:cs="Arial"/>
              </w:rPr>
              <w:t>Oficio</w:t>
            </w:r>
            <w:r w:rsidR="000E075C">
              <w:rPr>
                <w:rFonts w:cs="Arial"/>
              </w:rPr>
              <w:t xml:space="preserve"> remisión</w:t>
            </w:r>
            <w:r>
              <w:rPr>
                <w:rFonts w:cs="Arial"/>
              </w:rPr>
              <w:t>, petición</w:t>
            </w:r>
          </w:p>
          <w:p w14:paraId="010895E5" w14:textId="52957779" w:rsidR="00F65CFB" w:rsidRDefault="000E075C" w:rsidP="00F65CFB">
            <w:pPr>
              <w:pStyle w:val="Textoindependiente"/>
              <w:rPr>
                <w:rFonts w:cs="Arial"/>
              </w:rPr>
            </w:pPr>
            <w:r>
              <w:rPr>
                <w:rFonts w:cs="Arial"/>
              </w:rPr>
              <w:t xml:space="preserve"> </w:t>
            </w:r>
          </w:p>
          <w:p w14:paraId="28DB473D" w14:textId="77777777" w:rsidR="000E075C" w:rsidRDefault="000E075C" w:rsidP="00F65CFB">
            <w:pPr>
              <w:pStyle w:val="Textoindependiente"/>
              <w:rPr>
                <w:rFonts w:cs="Arial"/>
              </w:rPr>
            </w:pPr>
            <w:r>
              <w:rPr>
                <w:rFonts w:cs="Arial"/>
              </w:rPr>
              <w:t xml:space="preserve">Formato de visita domiciliaria </w:t>
            </w:r>
          </w:p>
          <w:p w14:paraId="2AD570C6" w14:textId="77777777" w:rsidR="000E075C" w:rsidRDefault="000E075C" w:rsidP="00F65CFB">
            <w:pPr>
              <w:pStyle w:val="Textoindependiente"/>
              <w:rPr>
                <w:rFonts w:cs="Arial"/>
              </w:rPr>
            </w:pPr>
            <w:r>
              <w:rPr>
                <w:rFonts w:cs="Arial"/>
              </w:rPr>
              <w:t>F-GS-82.</w:t>
            </w:r>
          </w:p>
          <w:p w14:paraId="0C0A75FD" w14:textId="77777777" w:rsidR="000E075C" w:rsidRDefault="000E075C" w:rsidP="00F65CFB">
            <w:pPr>
              <w:pStyle w:val="Textoindependiente"/>
              <w:rPr>
                <w:rFonts w:cs="Arial"/>
              </w:rPr>
            </w:pPr>
          </w:p>
          <w:p w14:paraId="58E119D0" w14:textId="172E5FAA" w:rsidR="000E075C" w:rsidRDefault="000E075C" w:rsidP="00F65CFB">
            <w:pPr>
              <w:pStyle w:val="Textoindependiente"/>
              <w:rPr>
                <w:rFonts w:cs="Arial"/>
              </w:rPr>
            </w:pPr>
            <w:r>
              <w:rPr>
                <w:rFonts w:cs="Arial"/>
              </w:rPr>
              <w:t>Informe social de la visita.</w:t>
            </w:r>
          </w:p>
          <w:p w14:paraId="6918C0F1" w14:textId="77777777" w:rsidR="000E075C" w:rsidRDefault="000E075C" w:rsidP="00F65CFB">
            <w:pPr>
              <w:pStyle w:val="Textoindependiente"/>
              <w:rPr>
                <w:rFonts w:cs="Arial"/>
              </w:rPr>
            </w:pPr>
          </w:p>
          <w:p w14:paraId="1E4569FE" w14:textId="77777777" w:rsidR="000E075C" w:rsidRDefault="000E075C" w:rsidP="00F65CFB">
            <w:pPr>
              <w:pStyle w:val="Textoindependiente"/>
              <w:rPr>
                <w:rFonts w:cs="Arial"/>
              </w:rPr>
            </w:pPr>
            <w:r>
              <w:rPr>
                <w:rFonts w:cs="Arial"/>
              </w:rPr>
              <w:t xml:space="preserve"> Copia de cedula.</w:t>
            </w:r>
          </w:p>
          <w:p w14:paraId="607F74B0" w14:textId="77777777" w:rsidR="000E075C" w:rsidRDefault="000E075C" w:rsidP="00F65CFB">
            <w:pPr>
              <w:pStyle w:val="Textoindependiente"/>
              <w:rPr>
                <w:rFonts w:cs="Arial"/>
              </w:rPr>
            </w:pPr>
          </w:p>
          <w:p w14:paraId="32E90426" w14:textId="2CCF4CA5" w:rsidR="000E075C" w:rsidRDefault="000E075C" w:rsidP="00F65CFB">
            <w:pPr>
              <w:pStyle w:val="Textoindependiente"/>
              <w:rPr>
                <w:rFonts w:cs="Arial"/>
              </w:rPr>
            </w:pPr>
            <w:r>
              <w:rPr>
                <w:rFonts w:cs="Arial"/>
              </w:rPr>
              <w:t>Registro fotográfico</w:t>
            </w:r>
          </w:p>
          <w:p w14:paraId="43DB70FA" w14:textId="36BAAF6F" w:rsidR="000E075C" w:rsidRPr="00F65CFB" w:rsidRDefault="000E075C" w:rsidP="00F65CFB">
            <w:pPr>
              <w:pStyle w:val="Textoindependiente"/>
              <w:rPr>
                <w:rFonts w:cs="Arial"/>
              </w:rPr>
            </w:pPr>
          </w:p>
        </w:tc>
        <w:tc>
          <w:tcPr>
            <w:tcW w:w="1015" w:type="pct"/>
          </w:tcPr>
          <w:p w14:paraId="548A042F" w14:textId="77777777" w:rsidR="00F65CFB" w:rsidRPr="00F65CFB" w:rsidRDefault="00F65CFB" w:rsidP="00F65CFB">
            <w:pPr>
              <w:pStyle w:val="Textoindependiente"/>
              <w:rPr>
                <w:rFonts w:cs="Arial"/>
                <w:color w:val="000000" w:themeColor="text1"/>
              </w:rPr>
            </w:pPr>
            <w:r w:rsidRPr="00F65CFB">
              <w:rPr>
                <w:rFonts w:cs="Arial"/>
                <w:color w:val="000000" w:themeColor="text1"/>
              </w:rPr>
              <w:t>Supervisor del contrato con apoyo del equipo de la Ruta de Atención</w:t>
            </w:r>
          </w:p>
          <w:p w14:paraId="4DCF55FE" w14:textId="77777777" w:rsidR="00F65CFB" w:rsidRPr="00F65CFB" w:rsidRDefault="00F65CFB" w:rsidP="00F65CFB">
            <w:pPr>
              <w:pStyle w:val="Textoindependiente"/>
              <w:rPr>
                <w:rFonts w:cs="Arial"/>
                <w:color w:val="000000" w:themeColor="text1"/>
              </w:rPr>
            </w:pPr>
          </w:p>
          <w:p w14:paraId="2622BFBA" w14:textId="77777777" w:rsidR="00F65CFB" w:rsidRPr="00F65CFB" w:rsidRDefault="00F65CFB" w:rsidP="00F65CFB">
            <w:pPr>
              <w:pStyle w:val="Textoindependiente"/>
              <w:rPr>
                <w:rFonts w:cs="Arial"/>
                <w:b/>
                <w:i/>
                <w:color w:val="5F497A" w:themeColor="accent4" w:themeShade="BF"/>
              </w:rPr>
            </w:pPr>
          </w:p>
        </w:tc>
      </w:tr>
      <w:tr w:rsidR="00F65CFB" w14:paraId="59AFDD37" w14:textId="77777777" w:rsidTr="00924641">
        <w:trPr>
          <w:trHeight w:val="170"/>
          <w:jc w:val="center"/>
        </w:trPr>
        <w:tc>
          <w:tcPr>
            <w:tcW w:w="248" w:type="pct"/>
            <w:noWrap/>
            <w:vAlign w:val="center"/>
          </w:tcPr>
          <w:p w14:paraId="18EE9044" w14:textId="77777777" w:rsidR="00F65CFB" w:rsidRPr="0063600D" w:rsidRDefault="00B500D5" w:rsidP="00F65CFB">
            <w:pPr>
              <w:pStyle w:val="Textoindependiente"/>
              <w:rPr>
                <w:lang w:val="es-ES"/>
              </w:rPr>
            </w:pPr>
            <w:r w:rsidRPr="0063600D">
              <w:rPr>
                <w:lang w:val="es-ES"/>
              </w:rPr>
              <w:t>07</w:t>
            </w:r>
          </w:p>
        </w:tc>
        <w:tc>
          <w:tcPr>
            <w:tcW w:w="747" w:type="pct"/>
            <w:vAlign w:val="center"/>
          </w:tcPr>
          <w:p w14:paraId="13213C59" w14:textId="7CB7BFF6" w:rsidR="00F65CFB" w:rsidRPr="000E075C" w:rsidRDefault="00F823B2" w:rsidP="00F65CFB">
            <w:pPr>
              <w:pStyle w:val="Textoindependiente"/>
              <w:jc w:val="both"/>
              <w:rPr>
                <w:rFonts w:cs="Arial"/>
                <w:highlight w:val="yellow"/>
              </w:rPr>
            </w:pPr>
            <w:r w:rsidRPr="000A0489">
              <w:rPr>
                <w:rFonts w:cs="Arial"/>
              </w:rPr>
              <w:t>Consulta de bienes, rentas e ingresos</w:t>
            </w:r>
            <w:r w:rsidR="000A0489">
              <w:rPr>
                <w:rFonts w:cs="Arial"/>
              </w:rPr>
              <w:t>, SISBEN, Adres</w:t>
            </w:r>
          </w:p>
        </w:tc>
        <w:tc>
          <w:tcPr>
            <w:tcW w:w="2124" w:type="pct"/>
          </w:tcPr>
          <w:p w14:paraId="7D14EC48" w14:textId="58A7BC6F" w:rsidR="008774F7" w:rsidRPr="000E075C" w:rsidRDefault="008774F7" w:rsidP="008774F7">
            <w:pPr>
              <w:pStyle w:val="Textoindependiente"/>
              <w:jc w:val="both"/>
              <w:rPr>
                <w:rFonts w:cs="Arial"/>
                <w:highlight w:val="yellow"/>
                <w:lang w:val="es-ES"/>
              </w:rPr>
            </w:pPr>
            <w:r w:rsidRPr="000A0489">
              <w:rPr>
                <w:rFonts w:cs="Arial"/>
                <w:lang w:val="es-ES"/>
              </w:rPr>
              <w:t xml:space="preserve">Se realiza consulta en la </w:t>
            </w:r>
            <w:r w:rsidR="008C2D60" w:rsidRPr="000A0489">
              <w:rPr>
                <w:rFonts w:cs="Arial"/>
                <w:lang w:val="es-ES"/>
              </w:rPr>
              <w:t>página</w:t>
            </w:r>
            <w:r w:rsidRPr="000A0489">
              <w:rPr>
                <w:rFonts w:cs="Arial"/>
                <w:lang w:val="es-ES"/>
              </w:rPr>
              <w:t xml:space="preserve"> de la Superintendencia de Notariado y Registro nacional, si el beneficiario posee bienes inmuebles.</w:t>
            </w:r>
            <w:r w:rsidR="000A0489">
              <w:rPr>
                <w:rFonts w:cs="Arial"/>
                <w:lang w:val="es-ES"/>
              </w:rPr>
              <w:t xml:space="preserve">  Además  se  verifica  en la  página del SISBEN su clasificación y afiliación a la seguridad social. </w:t>
            </w:r>
          </w:p>
        </w:tc>
        <w:tc>
          <w:tcPr>
            <w:tcW w:w="866" w:type="pct"/>
          </w:tcPr>
          <w:p w14:paraId="47690C7C" w14:textId="6B81C6B5" w:rsidR="008774F7" w:rsidRPr="000A0489" w:rsidRDefault="008774F7" w:rsidP="00F65CFB">
            <w:pPr>
              <w:pStyle w:val="Textoindependiente"/>
              <w:rPr>
                <w:rFonts w:cs="Arial"/>
              </w:rPr>
            </w:pPr>
            <w:r w:rsidRPr="000A0489">
              <w:rPr>
                <w:rFonts w:cs="Arial"/>
              </w:rPr>
              <w:t>Certificado de</w:t>
            </w:r>
            <w:r w:rsidR="000A0489">
              <w:rPr>
                <w:rFonts w:cs="Arial"/>
              </w:rPr>
              <w:t xml:space="preserve">l VUR, certificado del </w:t>
            </w:r>
            <w:r w:rsidR="000A0489">
              <w:rPr>
                <w:rFonts w:cs="Arial"/>
                <w:lang w:val="es-ES"/>
              </w:rPr>
              <w:t>del SISBEN y del ADRES</w:t>
            </w:r>
          </w:p>
          <w:p w14:paraId="353E2160" w14:textId="77777777" w:rsidR="000E075C" w:rsidRPr="000A0489" w:rsidRDefault="000E075C" w:rsidP="00F65CFB">
            <w:pPr>
              <w:pStyle w:val="Textoindependiente"/>
              <w:rPr>
                <w:rFonts w:cs="Arial"/>
              </w:rPr>
            </w:pPr>
          </w:p>
          <w:p w14:paraId="26B99113" w14:textId="2F87A076" w:rsidR="000E075C" w:rsidRPr="000A0489" w:rsidRDefault="000E075C" w:rsidP="00F65CFB">
            <w:pPr>
              <w:pStyle w:val="Textoindependiente"/>
              <w:rPr>
                <w:rFonts w:cs="Arial"/>
                <w:color w:val="FF0000"/>
              </w:rPr>
            </w:pPr>
          </w:p>
        </w:tc>
        <w:tc>
          <w:tcPr>
            <w:tcW w:w="1015" w:type="pct"/>
          </w:tcPr>
          <w:p w14:paraId="37FF56C0" w14:textId="3B4E57AA" w:rsidR="00F65CFB" w:rsidRPr="000A0489" w:rsidRDefault="000A0489" w:rsidP="000A0489">
            <w:pPr>
              <w:pStyle w:val="Textoindependiente"/>
              <w:rPr>
                <w:rFonts w:cs="Arial"/>
                <w:color w:val="000000" w:themeColor="text1"/>
              </w:rPr>
            </w:pPr>
            <w:r>
              <w:rPr>
                <w:rFonts w:cs="Arial"/>
                <w:color w:val="000000" w:themeColor="text1"/>
              </w:rPr>
              <w:t xml:space="preserve">Equipo Ruta de Atención </w:t>
            </w:r>
            <w:r w:rsidR="00122612" w:rsidRPr="000A0489">
              <w:rPr>
                <w:rFonts w:cs="Arial"/>
                <w:color w:val="000000" w:themeColor="text1"/>
              </w:rPr>
              <w:t xml:space="preserve"> </w:t>
            </w:r>
          </w:p>
        </w:tc>
      </w:tr>
      <w:tr w:rsidR="00F65CFB" w14:paraId="5E159B38" w14:textId="77777777" w:rsidTr="00924641">
        <w:trPr>
          <w:trHeight w:val="170"/>
          <w:jc w:val="center"/>
        </w:trPr>
        <w:tc>
          <w:tcPr>
            <w:tcW w:w="248" w:type="pct"/>
            <w:noWrap/>
            <w:vAlign w:val="center"/>
          </w:tcPr>
          <w:p w14:paraId="4AC65C2C" w14:textId="77777777" w:rsidR="00F65CFB" w:rsidRDefault="00B500D5" w:rsidP="00F65CFB">
            <w:pPr>
              <w:pStyle w:val="Textoindependiente"/>
              <w:rPr>
                <w:lang w:val="es-ES"/>
              </w:rPr>
            </w:pPr>
            <w:r>
              <w:rPr>
                <w:lang w:val="es-ES"/>
              </w:rPr>
              <w:t>08</w:t>
            </w:r>
          </w:p>
        </w:tc>
        <w:tc>
          <w:tcPr>
            <w:tcW w:w="747" w:type="pct"/>
            <w:vAlign w:val="center"/>
          </w:tcPr>
          <w:p w14:paraId="36CAF1FB" w14:textId="77777777" w:rsidR="00F65CFB" w:rsidRPr="00F65CFB" w:rsidRDefault="00D61D79" w:rsidP="00F65CFB">
            <w:pPr>
              <w:pStyle w:val="Textoindependiente"/>
              <w:jc w:val="both"/>
              <w:rPr>
                <w:rFonts w:cs="Arial"/>
              </w:rPr>
            </w:pPr>
            <w:r>
              <w:rPr>
                <w:rFonts w:cs="Arial"/>
              </w:rPr>
              <w:t>Visita domiciliaria</w:t>
            </w:r>
          </w:p>
        </w:tc>
        <w:tc>
          <w:tcPr>
            <w:tcW w:w="2124" w:type="pct"/>
          </w:tcPr>
          <w:p w14:paraId="22B1F68A" w14:textId="46C6EF92" w:rsidR="00F65CFB" w:rsidRPr="00F65CFB" w:rsidRDefault="00F65CFB" w:rsidP="00F65CFB">
            <w:pPr>
              <w:pStyle w:val="Textoindependiente"/>
              <w:jc w:val="both"/>
              <w:rPr>
                <w:rFonts w:cs="Arial"/>
                <w:lang w:val="es-ES"/>
              </w:rPr>
            </w:pPr>
            <w:r w:rsidRPr="00F65CFB">
              <w:rPr>
                <w:rFonts w:cs="Arial"/>
                <w:lang w:val="es-ES"/>
              </w:rPr>
              <w:t xml:space="preserve">Se programa visita domiciliaria para verificar la vulnerabilidad, los factores de riesgo psicosocial que presenta la persona mayor y </w:t>
            </w:r>
            <w:r w:rsidR="000C1789">
              <w:rPr>
                <w:rFonts w:cs="Arial"/>
                <w:lang w:val="es-ES"/>
              </w:rPr>
              <w:t>la verificación de requisitos para la asignación de cupo y/o ingreso.</w:t>
            </w:r>
          </w:p>
        </w:tc>
        <w:tc>
          <w:tcPr>
            <w:tcW w:w="866" w:type="pct"/>
          </w:tcPr>
          <w:p w14:paraId="3371A1F0" w14:textId="77777777" w:rsidR="00F65CFB" w:rsidRDefault="0063600D" w:rsidP="00F65CFB">
            <w:pPr>
              <w:pStyle w:val="Textoindependiente"/>
              <w:rPr>
                <w:rFonts w:cs="Arial"/>
              </w:rPr>
            </w:pPr>
            <w:r w:rsidRPr="0063600D">
              <w:rPr>
                <w:rFonts w:cs="Arial"/>
              </w:rPr>
              <w:t>Formato</w:t>
            </w:r>
            <w:r w:rsidR="008774F7" w:rsidRPr="0063600D">
              <w:rPr>
                <w:rFonts w:cs="Arial"/>
              </w:rPr>
              <w:t xml:space="preserve"> de visita domiciliaria</w:t>
            </w:r>
          </w:p>
          <w:p w14:paraId="204BC322" w14:textId="295E4B7B" w:rsidR="000E075C" w:rsidRPr="0063600D" w:rsidRDefault="000E075C" w:rsidP="00F65CFB">
            <w:pPr>
              <w:pStyle w:val="Textoindependiente"/>
              <w:rPr>
                <w:rFonts w:cs="Arial"/>
              </w:rPr>
            </w:pPr>
            <w:r>
              <w:rPr>
                <w:rFonts w:cs="Arial"/>
              </w:rPr>
              <w:t>F-GS-82</w:t>
            </w:r>
          </w:p>
        </w:tc>
        <w:tc>
          <w:tcPr>
            <w:tcW w:w="1015" w:type="pct"/>
          </w:tcPr>
          <w:p w14:paraId="1589AF45" w14:textId="77777777" w:rsidR="00F65CFB" w:rsidRPr="00F65CFB" w:rsidRDefault="00F65CFB" w:rsidP="00F65CFB">
            <w:pPr>
              <w:pStyle w:val="Textoindependiente"/>
              <w:rPr>
                <w:rFonts w:cs="Arial"/>
                <w:color w:val="000000" w:themeColor="text1"/>
              </w:rPr>
            </w:pPr>
            <w:r w:rsidRPr="00F65CFB">
              <w:rPr>
                <w:rFonts w:cs="Arial"/>
                <w:color w:val="000000" w:themeColor="text1"/>
              </w:rPr>
              <w:t xml:space="preserve">Equipo de la Ruta de Atención </w:t>
            </w:r>
          </w:p>
        </w:tc>
      </w:tr>
      <w:tr w:rsidR="00F65CFB" w14:paraId="283CB670" w14:textId="77777777" w:rsidTr="00924641">
        <w:trPr>
          <w:trHeight w:val="170"/>
          <w:jc w:val="center"/>
        </w:trPr>
        <w:tc>
          <w:tcPr>
            <w:tcW w:w="248" w:type="pct"/>
            <w:noWrap/>
            <w:vAlign w:val="center"/>
          </w:tcPr>
          <w:p w14:paraId="7DF0932C" w14:textId="77777777" w:rsidR="00F65CFB" w:rsidRDefault="00B500D5" w:rsidP="00F65CFB">
            <w:pPr>
              <w:pStyle w:val="Textoindependiente"/>
              <w:rPr>
                <w:lang w:val="es-ES"/>
              </w:rPr>
            </w:pPr>
            <w:r>
              <w:rPr>
                <w:lang w:val="es-ES"/>
              </w:rPr>
              <w:t>09</w:t>
            </w:r>
          </w:p>
        </w:tc>
        <w:tc>
          <w:tcPr>
            <w:tcW w:w="747" w:type="pct"/>
            <w:vAlign w:val="center"/>
          </w:tcPr>
          <w:p w14:paraId="114B0B67" w14:textId="77777777" w:rsidR="00F65CFB" w:rsidRPr="00F65CFB" w:rsidRDefault="00D61D79" w:rsidP="00F65CFB">
            <w:pPr>
              <w:pStyle w:val="Textoindependiente"/>
              <w:jc w:val="both"/>
              <w:rPr>
                <w:rFonts w:cs="Arial"/>
              </w:rPr>
            </w:pPr>
            <w:r>
              <w:rPr>
                <w:rFonts w:cs="Arial"/>
              </w:rPr>
              <w:t>Respuesta derecho de petición</w:t>
            </w:r>
          </w:p>
        </w:tc>
        <w:tc>
          <w:tcPr>
            <w:tcW w:w="2124" w:type="pct"/>
          </w:tcPr>
          <w:p w14:paraId="0701312F" w14:textId="12AFFBE0" w:rsidR="00F65CFB" w:rsidRPr="00F65CFB" w:rsidRDefault="00F65CFB" w:rsidP="00F65CFB">
            <w:pPr>
              <w:pStyle w:val="Textoindependiente"/>
              <w:jc w:val="both"/>
              <w:rPr>
                <w:rFonts w:cs="Arial"/>
                <w:lang w:val="es-ES"/>
              </w:rPr>
            </w:pPr>
            <w:r w:rsidRPr="00F65CFB">
              <w:rPr>
                <w:rFonts w:cs="Arial"/>
                <w:lang w:val="es-ES"/>
              </w:rPr>
              <w:t xml:space="preserve">Se da respuesta al derecho de petición, </w:t>
            </w:r>
            <w:r w:rsidR="000C1789">
              <w:rPr>
                <w:rFonts w:cs="Arial"/>
                <w:lang w:val="es-ES"/>
              </w:rPr>
              <w:t xml:space="preserve">solicitud, o remisión que </w:t>
            </w:r>
            <w:r w:rsidRPr="00F65CFB">
              <w:rPr>
                <w:rFonts w:cs="Arial"/>
                <w:lang w:val="es-ES"/>
              </w:rPr>
              <w:t xml:space="preserve">es revisado y aprobado por el secretario </w:t>
            </w:r>
            <w:r w:rsidR="00B500D5" w:rsidRPr="00F65CFB">
              <w:rPr>
                <w:rFonts w:cs="Arial"/>
                <w:lang w:val="es-ES"/>
              </w:rPr>
              <w:t>de despacho</w:t>
            </w:r>
            <w:r w:rsidRPr="00F65CFB">
              <w:rPr>
                <w:rFonts w:cs="Arial"/>
                <w:lang w:val="es-ES"/>
              </w:rPr>
              <w:t xml:space="preserve"> y posteriormente enviado al peticionario  </w:t>
            </w:r>
          </w:p>
        </w:tc>
        <w:tc>
          <w:tcPr>
            <w:tcW w:w="866" w:type="pct"/>
          </w:tcPr>
          <w:p w14:paraId="53C8857B" w14:textId="3011A35A" w:rsidR="00F65CFB" w:rsidRPr="0063600D" w:rsidRDefault="000C1789" w:rsidP="00F65CFB">
            <w:pPr>
              <w:pStyle w:val="Textoindependiente"/>
              <w:rPr>
                <w:rFonts w:cs="Arial"/>
              </w:rPr>
            </w:pPr>
            <w:r>
              <w:rPr>
                <w:rFonts w:cs="Arial"/>
              </w:rPr>
              <w:t xml:space="preserve">Oficio de respuesta </w:t>
            </w:r>
          </w:p>
        </w:tc>
        <w:tc>
          <w:tcPr>
            <w:tcW w:w="1015" w:type="pct"/>
          </w:tcPr>
          <w:p w14:paraId="4EB59C5F" w14:textId="77777777" w:rsidR="00F65CFB" w:rsidRPr="00F65CFB" w:rsidRDefault="00F65CFB" w:rsidP="00F65CFB">
            <w:pPr>
              <w:jc w:val="center"/>
              <w:rPr>
                <w:rFonts w:cs="Arial"/>
                <w:sz w:val="20"/>
                <w:szCs w:val="20"/>
              </w:rPr>
            </w:pPr>
            <w:r w:rsidRPr="00F65CFB">
              <w:rPr>
                <w:rFonts w:cs="Arial"/>
                <w:color w:val="000000" w:themeColor="text1"/>
                <w:sz w:val="20"/>
                <w:szCs w:val="20"/>
              </w:rPr>
              <w:t>Secretario (a) de despacho y profesional delegado</w:t>
            </w:r>
          </w:p>
        </w:tc>
      </w:tr>
      <w:tr w:rsidR="00F65CFB" w14:paraId="5F297E03" w14:textId="77777777" w:rsidTr="00924641">
        <w:trPr>
          <w:trHeight w:val="170"/>
          <w:jc w:val="center"/>
        </w:trPr>
        <w:tc>
          <w:tcPr>
            <w:tcW w:w="248" w:type="pct"/>
            <w:noWrap/>
            <w:vAlign w:val="center"/>
          </w:tcPr>
          <w:p w14:paraId="3C2FBCEE" w14:textId="77777777" w:rsidR="00F65CFB" w:rsidRDefault="00B500D5" w:rsidP="00F65CFB">
            <w:pPr>
              <w:pStyle w:val="Textoindependiente"/>
              <w:rPr>
                <w:lang w:val="es-ES"/>
              </w:rPr>
            </w:pPr>
            <w:r>
              <w:rPr>
                <w:lang w:val="es-ES"/>
              </w:rPr>
              <w:t>10</w:t>
            </w:r>
          </w:p>
        </w:tc>
        <w:tc>
          <w:tcPr>
            <w:tcW w:w="747" w:type="pct"/>
            <w:vAlign w:val="center"/>
          </w:tcPr>
          <w:p w14:paraId="0E6FD2ED" w14:textId="5E79EFA0" w:rsidR="00F65CFB" w:rsidRPr="00F65CFB" w:rsidRDefault="008C2D60" w:rsidP="00F65CFB">
            <w:pPr>
              <w:pStyle w:val="Textoindependiente"/>
              <w:jc w:val="both"/>
              <w:rPr>
                <w:rFonts w:cs="Arial"/>
              </w:rPr>
            </w:pPr>
            <w:r>
              <w:rPr>
                <w:rFonts w:cs="Arial"/>
              </w:rPr>
              <w:t xml:space="preserve">Remisión autoridad administrativa </w:t>
            </w:r>
          </w:p>
        </w:tc>
        <w:tc>
          <w:tcPr>
            <w:tcW w:w="2124" w:type="pct"/>
          </w:tcPr>
          <w:p w14:paraId="72FB871E" w14:textId="77777777" w:rsidR="00F65CFB" w:rsidRPr="00F65CFB" w:rsidRDefault="00F65CFB" w:rsidP="00F65CFB">
            <w:pPr>
              <w:pStyle w:val="Textoindependiente"/>
              <w:jc w:val="both"/>
              <w:rPr>
                <w:rFonts w:cs="Arial"/>
                <w:lang w:val="es-ES"/>
              </w:rPr>
            </w:pPr>
            <w:r w:rsidRPr="00F65CFB">
              <w:rPr>
                <w:rFonts w:cs="Arial"/>
                <w:lang w:val="es-ES"/>
              </w:rPr>
              <w:t>Si cuenta con red de apoyo familiar y se identifican situaciones de violencia intrafamiliar, se remite para la Comisaria de Familia o Personería Municipal</w:t>
            </w:r>
          </w:p>
          <w:p w14:paraId="367B6C81" w14:textId="77777777" w:rsidR="00F65CFB" w:rsidRPr="00F65CFB" w:rsidRDefault="00F65CFB" w:rsidP="00F65CFB">
            <w:pPr>
              <w:pStyle w:val="Textoindependiente"/>
              <w:jc w:val="both"/>
              <w:rPr>
                <w:rFonts w:cs="Arial"/>
                <w:lang w:val="es-ES"/>
              </w:rPr>
            </w:pPr>
          </w:p>
        </w:tc>
        <w:tc>
          <w:tcPr>
            <w:tcW w:w="866" w:type="pct"/>
          </w:tcPr>
          <w:p w14:paraId="37FE6C34" w14:textId="76C11433" w:rsidR="00F65CFB" w:rsidRPr="00F65CFB" w:rsidRDefault="000C1789" w:rsidP="00F65CFB">
            <w:pPr>
              <w:pStyle w:val="Textoindependiente"/>
              <w:rPr>
                <w:rFonts w:cs="Arial"/>
              </w:rPr>
            </w:pPr>
            <w:r>
              <w:rPr>
                <w:rFonts w:cs="Arial"/>
              </w:rPr>
              <w:t>Oficio y/o remisión</w:t>
            </w:r>
          </w:p>
        </w:tc>
        <w:tc>
          <w:tcPr>
            <w:tcW w:w="1015" w:type="pct"/>
          </w:tcPr>
          <w:p w14:paraId="732FE507" w14:textId="77777777" w:rsidR="000C1789" w:rsidRDefault="000C1789" w:rsidP="000C1789">
            <w:pPr>
              <w:rPr>
                <w:rFonts w:cs="Arial"/>
                <w:color w:val="000000" w:themeColor="text1"/>
                <w:sz w:val="20"/>
                <w:szCs w:val="20"/>
              </w:rPr>
            </w:pPr>
            <w:r>
              <w:rPr>
                <w:rFonts w:cs="Arial"/>
                <w:color w:val="000000" w:themeColor="text1"/>
                <w:sz w:val="20"/>
                <w:szCs w:val="20"/>
              </w:rPr>
              <w:t xml:space="preserve"> </w:t>
            </w:r>
          </w:p>
          <w:p w14:paraId="3689CA7A" w14:textId="0B37C3BB" w:rsidR="00F65CFB" w:rsidRPr="00F65CFB" w:rsidRDefault="00F65CFB" w:rsidP="009936DF">
            <w:pPr>
              <w:rPr>
                <w:rFonts w:cs="Arial"/>
                <w:sz w:val="20"/>
                <w:szCs w:val="20"/>
              </w:rPr>
            </w:pPr>
            <w:r w:rsidRPr="00F65CFB">
              <w:rPr>
                <w:rFonts w:cs="Arial"/>
                <w:color w:val="000000" w:themeColor="text1"/>
                <w:sz w:val="20"/>
                <w:szCs w:val="20"/>
              </w:rPr>
              <w:t xml:space="preserve"> </w:t>
            </w:r>
            <w:r w:rsidR="000C1789">
              <w:rPr>
                <w:rFonts w:cs="Arial"/>
                <w:color w:val="000000" w:themeColor="text1"/>
                <w:sz w:val="20"/>
                <w:szCs w:val="20"/>
              </w:rPr>
              <w:t xml:space="preserve">Profesional </w:t>
            </w:r>
            <w:r w:rsidR="009936DF">
              <w:rPr>
                <w:rFonts w:cs="Arial"/>
                <w:color w:val="000000" w:themeColor="text1"/>
                <w:sz w:val="20"/>
                <w:szCs w:val="20"/>
              </w:rPr>
              <w:t>delegado</w:t>
            </w:r>
          </w:p>
        </w:tc>
      </w:tr>
      <w:tr w:rsidR="00F65CFB" w14:paraId="00E1B1F8" w14:textId="77777777" w:rsidTr="00924641">
        <w:trPr>
          <w:trHeight w:val="170"/>
          <w:jc w:val="center"/>
        </w:trPr>
        <w:tc>
          <w:tcPr>
            <w:tcW w:w="248" w:type="pct"/>
            <w:noWrap/>
            <w:vAlign w:val="center"/>
          </w:tcPr>
          <w:p w14:paraId="55D4352C" w14:textId="77777777" w:rsidR="00F65CFB" w:rsidRDefault="00B500D5" w:rsidP="00F65CFB">
            <w:pPr>
              <w:pStyle w:val="Textoindependiente"/>
              <w:rPr>
                <w:lang w:val="es-ES"/>
              </w:rPr>
            </w:pPr>
            <w:r>
              <w:rPr>
                <w:lang w:val="es-ES"/>
              </w:rPr>
              <w:t>11</w:t>
            </w:r>
          </w:p>
        </w:tc>
        <w:tc>
          <w:tcPr>
            <w:tcW w:w="747" w:type="pct"/>
            <w:vAlign w:val="center"/>
          </w:tcPr>
          <w:p w14:paraId="4908AB08" w14:textId="02386190" w:rsidR="00F65CFB" w:rsidRPr="00F65CFB" w:rsidRDefault="008C2D60" w:rsidP="00F65CFB">
            <w:pPr>
              <w:pStyle w:val="Textoindependiente"/>
              <w:jc w:val="both"/>
              <w:rPr>
                <w:rFonts w:cs="Arial"/>
              </w:rPr>
            </w:pPr>
            <w:r>
              <w:rPr>
                <w:rFonts w:cs="Arial"/>
              </w:rPr>
              <w:t>Ingreso al CPSAM</w:t>
            </w:r>
          </w:p>
        </w:tc>
        <w:tc>
          <w:tcPr>
            <w:tcW w:w="2124" w:type="pct"/>
          </w:tcPr>
          <w:p w14:paraId="6C9627C6" w14:textId="77777777" w:rsidR="00F65CFB" w:rsidRPr="00F65CFB" w:rsidRDefault="00F65CFB" w:rsidP="00F65CFB">
            <w:pPr>
              <w:pStyle w:val="Textoindependiente"/>
              <w:jc w:val="both"/>
              <w:rPr>
                <w:rFonts w:cs="Arial"/>
              </w:rPr>
            </w:pPr>
            <w:r w:rsidRPr="00F65CFB">
              <w:rPr>
                <w:rFonts w:cs="Arial"/>
                <w:lang w:val="es-ES"/>
              </w:rPr>
              <w:t xml:space="preserve">Se hace contacto con el CPSAM </w:t>
            </w:r>
            <w:r w:rsidRPr="00F65CFB">
              <w:rPr>
                <w:rFonts w:cs="Arial"/>
              </w:rPr>
              <w:t xml:space="preserve">para programar ingreso de acuerdo a la disponibilidad de cupos </w:t>
            </w:r>
          </w:p>
          <w:p w14:paraId="5780B6E9" w14:textId="77777777" w:rsidR="00F65CFB" w:rsidRPr="00F65CFB" w:rsidRDefault="00F65CFB" w:rsidP="00F65CFB">
            <w:pPr>
              <w:pStyle w:val="Textoindependiente"/>
              <w:jc w:val="both"/>
              <w:rPr>
                <w:rFonts w:cs="Arial"/>
                <w:lang w:val="es-ES"/>
              </w:rPr>
            </w:pPr>
          </w:p>
        </w:tc>
        <w:tc>
          <w:tcPr>
            <w:tcW w:w="866" w:type="pct"/>
          </w:tcPr>
          <w:p w14:paraId="7FF5FCB4" w14:textId="105FCB0C" w:rsidR="00F65CFB" w:rsidRPr="00F65CFB" w:rsidRDefault="000C1789" w:rsidP="00F65CFB">
            <w:pPr>
              <w:pStyle w:val="Textoindependiente"/>
              <w:rPr>
                <w:rFonts w:cs="Arial"/>
              </w:rPr>
            </w:pPr>
            <w:r>
              <w:rPr>
                <w:rFonts w:cs="Arial"/>
              </w:rPr>
              <w:t>Llamada telefónica y/o correo electrónico</w:t>
            </w:r>
          </w:p>
        </w:tc>
        <w:tc>
          <w:tcPr>
            <w:tcW w:w="1015" w:type="pct"/>
          </w:tcPr>
          <w:p w14:paraId="1AEC9375" w14:textId="77777777" w:rsidR="00F65CFB" w:rsidRPr="00F65CFB" w:rsidRDefault="00F65CFB" w:rsidP="00F65CFB">
            <w:pPr>
              <w:jc w:val="center"/>
              <w:rPr>
                <w:rFonts w:cs="Arial"/>
                <w:sz w:val="20"/>
                <w:szCs w:val="20"/>
              </w:rPr>
            </w:pPr>
            <w:r w:rsidRPr="00F65CFB">
              <w:rPr>
                <w:rFonts w:cs="Arial"/>
                <w:color w:val="000000" w:themeColor="text1"/>
                <w:sz w:val="20"/>
                <w:szCs w:val="20"/>
              </w:rPr>
              <w:t>Supervisor del contrato con apoyo del equipo de la Ruta de Atención</w:t>
            </w:r>
          </w:p>
        </w:tc>
      </w:tr>
      <w:tr w:rsidR="00F65CFB" w14:paraId="6E199113" w14:textId="77777777" w:rsidTr="00924641">
        <w:trPr>
          <w:trHeight w:val="170"/>
          <w:jc w:val="center"/>
        </w:trPr>
        <w:tc>
          <w:tcPr>
            <w:tcW w:w="248" w:type="pct"/>
            <w:noWrap/>
            <w:vAlign w:val="center"/>
          </w:tcPr>
          <w:p w14:paraId="6D752EFD" w14:textId="77777777" w:rsidR="00F65CFB" w:rsidRDefault="00B500D5" w:rsidP="00F65CFB">
            <w:pPr>
              <w:pStyle w:val="Textoindependiente"/>
              <w:rPr>
                <w:lang w:val="es-ES"/>
              </w:rPr>
            </w:pPr>
            <w:r>
              <w:rPr>
                <w:lang w:val="es-ES"/>
              </w:rPr>
              <w:t>12</w:t>
            </w:r>
          </w:p>
        </w:tc>
        <w:tc>
          <w:tcPr>
            <w:tcW w:w="747" w:type="pct"/>
            <w:vAlign w:val="center"/>
          </w:tcPr>
          <w:p w14:paraId="43988D15" w14:textId="76EBC22F" w:rsidR="00F65CFB" w:rsidRPr="00F65CFB" w:rsidRDefault="008C2D60" w:rsidP="00F65CFB">
            <w:pPr>
              <w:pStyle w:val="Textoindependiente"/>
              <w:jc w:val="both"/>
              <w:rPr>
                <w:rFonts w:cs="Arial"/>
              </w:rPr>
            </w:pPr>
            <w:r>
              <w:rPr>
                <w:rFonts w:cs="Arial"/>
              </w:rPr>
              <w:t>Consentimiento Informado</w:t>
            </w:r>
          </w:p>
        </w:tc>
        <w:tc>
          <w:tcPr>
            <w:tcW w:w="2124" w:type="pct"/>
          </w:tcPr>
          <w:p w14:paraId="4E6936AB" w14:textId="77777777" w:rsidR="00F65CFB" w:rsidRPr="00F65CFB" w:rsidRDefault="00F65CFB" w:rsidP="00F65CFB">
            <w:pPr>
              <w:pStyle w:val="Textoindependiente"/>
              <w:jc w:val="both"/>
              <w:rPr>
                <w:rFonts w:cs="Arial"/>
                <w:lang w:val="es-ES"/>
              </w:rPr>
            </w:pPr>
            <w:r w:rsidRPr="00F65CFB">
              <w:rPr>
                <w:rFonts w:cs="Arial"/>
                <w:lang w:val="es-ES"/>
              </w:rPr>
              <w:t xml:space="preserve">Se le entregará al adulto mayor un documento que deberá firmar consistente en la declaración de inexistencia de bienes, rentas, subsidios o cualquier otro tipo de ingreso con los que pueda cubrir sus necesidades básicas, de igual forma en dicha declaración el adulto mayor manifestará su intención de ingresar al CPSAM y de la carencia de red de apoyo familiar o social o que teniéndolas estas no cuenten con la capacidad para suplir las necesidades básicas del adulto mayor. </w:t>
            </w:r>
          </w:p>
        </w:tc>
        <w:tc>
          <w:tcPr>
            <w:tcW w:w="866" w:type="pct"/>
          </w:tcPr>
          <w:p w14:paraId="3563285F" w14:textId="31FA3E10" w:rsidR="00F65CFB" w:rsidRPr="00F65CFB" w:rsidRDefault="008C2D60" w:rsidP="00F65CFB">
            <w:pPr>
              <w:pStyle w:val="Textoindependiente"/>
              <w:rPr>
                <w:rFonts w:cs="Arial"/>
              </w:rPr>
            </w:pPr>
            <w:r>
              <w:rPr>
                <w:rFonts w:cs="Arial"/>
              </w:rPr>
              <w:t>Formato c</w:t>
            </w:r>
            <w:r w:rsidR="000C1789">
              <w:rPr>
                <w:rFonts w:cs="Arial"/>
              </w:rPr>
              <w:t>onsentimiento informado.</w:t>
            </w:r>
          </w:p>
        </w:tc>
        <w:tc>
          <w:tcPr>
            <w:tcW w:w="1015" w:type="pct"/>
          </w:tcPr>
          <w:p w14:paraId="38108DB8" w14:textId="77777777" w:rsidR="00F65CFB" w:rsidRPr="00F65CFB" w:rsidRDefault="00F65CFB" w:rsidP="00F65CFB">
            <w:pPr>
              <w:jc w:val="center"/>
              <w:rPr>
                <w:rFonts w:cs="Arial"/>
                <w:color w:val="000000" w:themeColor="text1"/>
                <w:sz w:val="20"/>
                <w:szCs w:val="20"/>
              </w:rPr>
            </w:pPr>
            <w:r w:rsidRPr="00F65CFB">
              <w:rPr>
                <w:rFonts w:cs="Arial"/>
                <w:color w:val="000000" w:themeColor="text1"/>
                <w:sz w:val="20"/>
                <w:szCs w:val="20"/>
              </w:rPr>
              <w:t>Supervisor del contrato con apoyo del equipo de la Ruta de Atención</w:t>
            </w:r>
          </w:p>
        </w:tc>
      </w:tr>
      <w:tr w:rsidR="00F65CFB" w14:paraId="06A1309D" w14:textId="77777777" w:rsidTr="00924641">
        <w:trPr>
          <w:trHeight w:val="170"/>
          <w:jc w:val="center"/>
        </w:trPr>
        <w:tc>
          <w:tcPr>
            <w:tcW w:w="248" w:type="pct"/>
            <w:noWrap/>
            <w:vAlign w:val="center"/>
          </w:tcPr>
          <w:p w14:paraId="65DF7FCF" w14:textId="77777777" w:rsidR="00F65CFB" w:rsidRDefault="00B500D5" w:rsidP="00F65CFB">
            <w:pPr>
              <w:pStyle w:val="Textoindependiente"/>
              <w:rPr>
                <w:lang w:val="es-ES"/>
              </w:rPr>
            </w:pPr>
            <w:r>
              <w:rPr>
                <w:lang w:val="es-ES"/>
              </w:rPr>
              <w:t>13</w:t>
            </w:r>
          </w:p>
        </w:tc>
        <w:tc>
          <w:tcPr>
            <w:tcW w:w="747" w:type="pct"/>
            <w:vAlign w:val="center"/>
          </w:tcPr>
          <w:p w14:paraId="4A37166B" w14:textId="77777777" w:rsidR="00F65CFB" w:rsidRPr="00F65CFB" w:rsidRDefault="008774F7" w:rsidP="00F65CFB">
            <w:pPr>
              <w:pStyle w:val="Textoindependiente"/>
              <w:jc w:val="both"/>
              <w:rPr>
                <w:rFonts w:cs="Arial"/>
              </w:rPr>
            </w:pPr>
            <w:r>
              <w:rPr>
                <w:rFonts w:cs="Arial"/>
              </w:rPr>
              <w:t>Remisión al CPSAM</w:t>
            </w:r>
          </w:p>
        </w:tc>
        <w:tc>
          <w:tcPr>
            <w:tcW w:w="2124" w:type="pct"/>
          </w:tcPr>
          <w:p w14:paraId="19CD0AFD" w14:textId="77777777" w:rsidR="00F65CFB" w:rsidRPr="00F65CFB" w:rsidRDefault="00F65CFB" w:rsidP="00F65CFB">
            <w:pPr>
              <w:pStyle w:val="Textoindependiente"/>
              <w:jc w:val="both"/>
              <w:rPr>
                <w:rFonts w:cs="Arial"/>
                <w:lang w:val="es-ES"/>
              </w:rPr>
            </w:pPr>
          </w:p>
          <w:p w14:paraId="6A2B4CF2" w14:textId="77777777" w:rsidR="00F65CFB" w:rsidRPr="00F65CFB" w:rsidRDefault="00F65CFB" w:rsidP="00F65CFB">
            <w:pPr>
              <w:pStyle w:val="Textoindependiente"/>
              <w:jc w:val="both"/>
              <w:rPr>
                <w:rFonts w:cs="Arial"/>
                <w:lang w:val="es-ES"/>
              </w:rPr>
            </w:pPr>
            <w:r w:rsidRPr="00F65CFB">
              <w:rPr>
                <w:rFonts w:cs="Arial"/>
                <w:lang w:val="es-ES"/>
              </w:rPr>
              <w:t xml:space="preserve">La persona mayor es conducida al Centro de Protección </w:t>
            </w:r>
            <w:r w:rsidR="008774F7">
              <w:rPr>
                <w:rFonts w:cs="Arial"/>
                <w:lang w:val="es-ES"/>
              </w:rPr>
              <w:t>S</w:t>
            </w:r>
            <w:r w:rsidRPr="00F65CFB">
              <w:rPr>
                <w:rFonts w:cs="Arial"/>
                <w:lang w:val="es-ES"/>
              </w:rPr>
              <w:t xml:space="preserve">ocial para el Adulto Mayor, para su ingreso con la siguiente documentación: </w:t>
            </w:r>
          </w:p>
          <w:p w14:paraId="1A33D33B" w14:textId="77777777" w:rsidR="00F65CFB" w:rsidRPr="00F65CFB" w:rsidRDefault="00F65CFB" w:rsidP="00F65CFB">
            <w:pPr>
              <w:pStyle w:val="Textoindependiente"/>
              <w:jc w:val="both"/>
              <w:rPr>
                <w:rFonts w:cs="Arial"/>
                <w:lang w:val="es-ES"/>
              </w:rPr>
            </w:pPr>
          </w:p>
          <w:p w14:paraId="513B46D0" w14:textId="77777777" w:rsidR="00F65CFB" w:rsidRPr="00F65CFB" w:rsidRDefault="00F65CFB" w:rsidP="00F65CFB">
            <w:pPr>
              <w:pStyle w:val="Textoindependiente"/>
              <w:numPr>
                <w:ilvl w:val="0"/>
                <w:numId w:val="32"/>
              </w:numPr>
              <w:ind w:left="644"/>
              <w:jc w:val="both"/>
              <w:rPr>
                <w:rFonts w:cs="Arial"/>
                <w:lang w:val="es-ES"/>
              </w:rPr>
            </w:pPr>
            <w:r w:rsidRPr="00F65CFB">
              <w:rPr>
                <w:rFonts w:cs="Arial"/>
                <w:lang w:val="es-ES"/>
              </w:rPr>
              <w:t>Formato de ingreso: original y copia para firma del recibido</w:t>
            </w:r>
          </w:p>
          <w:p w14:paraId="6A18853B" w14:textId="77777777" w:rsidR="00F65CFB" w:rsidRPr="00F65CFB" w:rsidRDefault="00F65CFB" w:rsidP="00F65CFB">
            <w:pPr>
              <w:pStyle w:val="Textoindependiente"/>
              <w:numPr>
                <w:ilvl w:val="0"/>
                <w:numId w:val="32"/>
              </w:numPr>
              <w:ind w:left="644"/>
              <w:jc w:val="both"/>
              <w:rPr>
                <w:rFonts w:cs="Arial"/>
                <w:lang w:val="es-ES"/>
              </w:rPr>
            </w:pPr>
            <w:r w:rsidRPr="00F65CFB">
              <w:rPr>
                <w:rFonts w:cs="Arial"/>
                <w:lang w:val="es-ES"/>
              </w:rPr>
              <w:t>Copia/ original de la cedula</w:t>
            </w:r>
          </w:p>
          <w:p w14:paraId="49BC294F" w14:textId="77777777" w:rsidR="00F65CFB" w:rsidRPr="00F65CFB" w:rsidRDefault="00F65CFB" w:rsidP="00F65CFB">
            <w:pPr>
              <w:pStyle w:val="Textoindependiente"/>
              <w:numPr>
                <w:ilvl w:val="0"/>
                <w:numId w:val="32"/>
              </w:numPr>
              <w:ind w:left="644"/>
              <w:jc w:val="both"/>
              <w:rPr>
                <w:rFonts w:cs="Arial"/>
                <w:lang w:val="es-ES"/>
              </w:rPr>
            </w:pPr>
            <w:r w:rsidRPr="00F65CFB">
              <w:rPr>
                <w:rFonts w:cs="Arial"/>
                <w:lang w:val="es-ES"/>
              </w:rPr>
              <w:t xml:space="preserve">Copia de historia clínica si reporta  </w:t>
            </w:r>
          </w:p>
        </w:tc>
        <w:tc>
          <w:tcPr>
            <w:tcW w:w="866" w:type="pct"/>
          </w:tcPr>
          <w:p w14:paraId="183B3E19" w14:textId="1EB40A50" w:rsidR="000C1789" w:rsidRDefault="000C1789" w:rsidP="000C1789">
            <w:pPr>
              <w:pStyle w:val="Textoindependiente"/>
              <w:jc w:val="both"/>
              <w:rPr>
                <w:rFonts w:cs="Arial"/>
                <w:lang w:val="es-ES"/>
              </w:rPr>
            </w:pPr>
            <w:r w:rsidRPr="00F65CFB">
              <w:rPr>
                <w:rFonts w:cs="Arial"/>
                <w:lang w:val="es-ES"/>
              </w:rPr>
              <w:t>Formato de ingreso</w:t>
            </w:r>
            <w:r>
              <w:rPr>
                <w:rFonts w:cs="Arial"/>
                <w:lang w:val="es-ES"/>
              </w:rPr>
              <w:t>,</w:t>
            </w:r>
          </w:p>
          <w:p w14:paraId="4D14C830" w14:textId="3D350F13" w:rsidR="000C1789" w:rsidRDefault="000C1789" w:rsidP="000C1789">
            <w:pPr>
              <w:pStyle w:val="Textoindependiente"/>
              <w:jc w:val="both"/>
              <w:rPr>
                <w:rFonts w:cs="Arial"/>
                <w:lang w:val="es-ES"/>
              </w:rPr>
            </w:pPr>
            <w:r>
              <w:rPr>
                <w:rFonts w:cs="Arial"/>
                <w:lang w:val="es-ES"/>
              </w:rPr>
              <w:t>Cedula original</w:t>
            </w:r>
          </w:p>
          <w:p w14:paraId="3790284A" w14:textId="677C1810" w:rsidR="000C1789" w:rsidRPr="00F65CFB" w:rsidRDefault="000C1789" w:rsidP="000C1789">
            <w:pPr>
              <w:pStyle w:val="Textoindependiente"/>
              <w:jc w:val="both"/>
              <w:rPr>
                <w:rFonts w:cs="Arial"/>
                <w:lang w:val="es-ES"/>
              </w:rPr>
            </w:pPr>
            <w:r>
              <w:rPr>
                <w:rFonts w:cs="Arial"/>
                <w:lang w:val="es-ES"/>
              </w:rPr>
              <w:t>Copia de la historia clínica</w:t>
            </w:r>
          </w:p>
          <w:p w14:paraId="5289A5B9" w14:textId="3C7C4847" w:rsidR="00F65CFB" w:rsidRPr="00F65CFB" w:rsidRDefault="000C1789" w:rsidP="000C1789">
            <w:pPr>
              <w:pStyle w:val="Textoindependiente"/>
              <w:jc w:val="both"/>
              <w:rPr>
                <w:rFonts w:cs="Arial"/>
              </w:rPr>
            </w:pPr>
            <w:r w:rsidRPr="00F65CFB">
              <w:rPr>
                <w:rFonts w:cs="Arial"/>
                <w:lang w:val="es-ES"/>
              </w:rPr>
              <w:t xml:space="preserve"> </w:t>
            </w:r>
          </w:p>
        </w:tc>
        <w:tc>
          <w:tcPr>
            <w:tcW w:w="1015" w:type="pct"/>
          </w:tcPr>
          <w:p w14:paraId="05A784E0" w14:textId="77777777" w:rsidR="00F65CFB" w:rsidRPr="00F65CFB" w:rsidRDefault="00F65CFB" w:rsidP="00F65CFB">
            <w:pPr>
              <w:jc w:val="center"/>
              <w:rPr>
                <w:rFonts w:cs="Arial"/>
                <w:sz w:val="20"/>
                <w:szCs w:val="20"/>
              </w:rPr>
            </w:pPr>
            <w:r w:rsidRPr="00F65CFB">
              <w:rPr>
                <w:rFonts w:cs="Arial"/>
                <w:color w:val="000000" w:themeColor="text1"/>
                <w:sz w:val="20"/>
                <w:szCs w:val="20"/>
              </w:rPr>
              <w:t>Supervisor del contrato con apoyo del equipo de la Ruta de Atención</w:t>
            </w:r>
          </w:p>
        </w:tc>
      </w:tr>
      <w:tr w:rsidR="00F65CFB" w14:paraId="316674C0" w14:textId="77777777" w:rsidTr="00924641">
        <w:trPr>
          <w:trHeight w:val="170"/>
          <w:jc w:val="center"/>
        </w:trPr>
        <w:tc>
          <w:tcPr>
            <w:tcW w:w="248" w:type="pct"/>
            <w:noWrap/>
            <w:vAlign w:val="center"/>
          </w:tcPr>
          <w:p w14:paraId="70D2A317" w14:textId="77777777" w:rsidR="00F65CFB" w:rsidRDefault="00B500D5" w:rsidP="00F65CFB">
            <w:pPr>
              <w:pStyle w:val="Textoindependiente"/>
              <w:rPr>
                <w:lang w:val="es-ES"/>
              </w:rPr>
            </w:pPr>
            <w:r>
              <w:rPr>
                <w:lang w:val="es-ES"/>
              </w:rPr>
              <w:t>14</w:t>
            </w:r>
          </w:p>
        </w:tc>
        <w:tc>
          <w:tcPr>
            <w:tcW w:w="747" w:type="pct"/>
            <w:vAlign w:val="center"/>
          </w:tcPr>
          <w:p w14:paraId="5BC7A210" w14:textId="55BC49A5" w:rsidR="00F65CFB" w:rsidRPr="00F65CFB" w:rsidRDefault="008C2D60" w:rsidP="00F65CFB">
            <w:pPr>
              <w:pStyle w:val="Textoindependiente"/>
              <w:jc w:val="both"/>
              <w:rPr>
                <w:rFonts w:cs="Arial"/>
              </w:rPr>
            </w:pPr>
            <w:r>
              <w:rPr>
                <w:rFonts w:cs="Arial"/>
              </w:rPr>
              <w:t xml:space="preserve">Reporte situaciones restablecimiento de derechos </w:t>
            </w:r>
          </w:p>
        </w:tc>
        <w:tc>
          <w:tcPr>
            <w:tcW w:w="2124" w:type="pct"/>
          </w:tcPr>
          <w:p w14:paraId="14A131A2" w14:textId="77777777" w:rsidR="00F65CFB" w:rsidRPr="0067367F" w:rsidRDefault="00F65CFB" w:rsidP="00F65CFB">
            <w:pPr>
              <w:pStyle w:val="Textoindependiente"/>
              <w:jc w:val="both"/>
              <w:rPr>
                <w:rFonts w:cs="Arial"/>
                <w:lang w:val="es-ES"/>
              </w:rPr>
            </w:pPr>
            <w:r w:rsidRPr="0067367F">
              <w:rPr>
                <w:rFonts w:cs="Arial"/>
                <w:lang w:val="es-ES"/>
              </w:rPr>
              <w:t xml:space="preserve">Si en el transcurso de la estadía en el CPSAM se encuentra que la persona mayor tiene red de apoyo familiar, el equipo psicosocial del CPSAM procederá a hacer un informe donde se relacionen los miembros de la familia, con datos de ubicación y a estos se les notificará la obligación que les asiste para velar por la protección de la persona mayor y en ese sentido se les exhortará para que se hagan cargo de la persona mayor. En caso que la familia no quiera hacerse cargo de su familiar se oficiará a Comisaría de Familia y/o Personería Municipal, hasta que el ente competente no resuelva el asunto de fondo y tome medidas tendientes al restablecimiento de los derechos de la persona mayor no se hará el egreso del Centro de Protección Social. </w:t>
            </w:r>
          </w:p>
        </w:tc>
        <w:tc>
          <w:tcPr>
            <w:tcW w:w="866" w:type="pct"/>
          </w:tcPr>
          <w:p w14:paraId="6263FEB4" w14:textId="49AB63AC" w:rsidR="00261683" w:rsidRDefault="00261683" w:rsidP="00F65CFB">
            <w:pPr>
              <w:pStyle w:val="Textoindependiente"/>
              <w:rPr>
                <w:rFonts w:cs="Arial"/>
              </w:rPr>
            </w:pPr>
            <w:r>
              <w:rPr>
                <w:rFonts w:cs="Arial"/>
              </w:rPr>
              <w:t>Oficio y/o remisión</w:t>
            </w:r>
          </w:p>
          <w:p w14:paraId="77E4B2B9" w14:textId="77777777" w:rsidR="00261683" w:rsidRDefault="00261683" w:rsidP="00F65CFB">
            <w:pPr>
              <w:pStyle w:val="Textoindependiente"/>
              <w:rPr>
                <w:rFonts w:cs="Arial"/>
              </w:rPr>
            </w:pPr>
          </w:p>
          <w:p w14:paraId="0288F9B6" w14:textId="312F1FD3" w:rsidR="00F65CFB" w:rsidRDefault="00261683" w:rsidP="00F65CFB">
            <w:pPr>
              <w:pStyle w:val="Textoindependiente"/>
              <w:rPr>
                <w:rFonts w:cs="Arial"/>
              </w:rPr>
            </w:pPr>
            <w:r>
              <w:rPr>
                <w:rFonts w:cs="Arial"/>
              </w:rPr>
              <w:t>Informe social del CPSAM</w:t>
            </w:r>
          </w:p>
          <w:p w14:paraId="4A4202F0" w14:textId="77777777" w:rsidR="00261683" w:rsidRDefault="00261683" w:rsidP="00F65CFB">
            <w:pPr>
              <w:pStyle w:val="Textoindependiente"/>
              <w:rPr>
                <w:rFonts w:cs="Arial"/>
              </w:rPr>
            </w:pPr>
          </w:p>
          <w:p w14:paraId="06F9C3F6" w14:textId="6A7BBD37" w:rsidR="00261683" w:rsidRPr="00F65CFB" w:rsidRDefault="00261683" w:rsidP="00F65CFB">
            <w:pPr>
              <w:pStyle w:val="Textoindependiente"/>
              <w:rPr>
                <w:rFonts w:cs="Arial"/>
              </w:rPr>
            </w:pPr>
            <w:r>
              <w:rPr>
                <w:rFonts w:cs="Arial"/>
              </w:rPr>
              <w:t>Remisión a comisaria y/o personería según el caso</w:t>
            </w:r>
          </w:p>
        </w:tc>
        <w:tc>
          <w:tcPr>
            <w:tcW w:w="1015" w:type="pct"/>
          </w:tcPr>
          <w:p w14:paraId="36DF5902" w14:textId="77777777" w:rsidR="00F65CFB" w:rsidRPr="00F65CFB" w:rsidRDefault="00F65CFB" w:rsidP="00F65CFB">
            <w:pPr>
              <w:jc w:val="center"/>
              <w:rPr>
                <w:rFonts w:cs="Arial"/>
                <w:color w:val="000000" w:themeColor="text1"/>
                <w:sz w:val="20"/>
                <w:szCs w:val="20"/>
              </w:rPr>
            </w:pPr>
            <w:r w:rsidRPr="00F65CFB">
              <w:rPr>
                <w:rFonts w:cs="Arial"/>
                <w:color w:val="000000" w:themeColor="text1"/>
                <w:sz w:val="20"/>
                <w:szCs w:val="20"/>
              </w:rPr>
              <w:t>Supervisor del contrato con apoyo del equipo de la Ruta de Atención</w:t>
            </w:r>
          </w:p>
        </w:tc>
      </w:tr>
      <w:tr w:rsidR="00F65CFB" w14:paraId="7C4DB597" w14:textId="77777777" w:rsidTr="00924641">
        <w:trPr>
          <w:trHeight w:val="170"/>
          <w:jc w:val="center"/>
        </w:trPr>
        <w:tc>
          <w:tcPr>
            <w:tcW w:w="248" w:type="pct"/>
            <w:noWrap/>
            <w:vAlign w:val="center"/>
          </w:tcPr>
          <w:p w14:paraId="4299A71E" w14:textId="77777777" w:rsidR="00F65CFB" w:rsidRDefault="00B500D5" w:rsidP="00F65CFB">
            <w:pPr>
              <w:pStyle w:val="Textoindependiente"/>
              <w:rPr>
                <w:lang w:val="es-ES"/>
              </w:rPr>
            </w:pPr>
            <w:r>
              <w:rPr>
                <w:lang w:val="es-ES"/>
              </w:rPr>
              <w:t>15</w:t>
            </w:r>
          </w:p>
        </w:tc>
        <w:tc>
          <w:tcPr>
            <w:tcW w:w="747" w:type="pct"/>
            <w:vAlign w:val="center"/>
          </w:tcPr>
          <w:p w14:paraId="1BACFAAC" w14:textId="77777777" w:rsidR="00F65CFB" w:rsidRPr="00F65CFB" w:rsidRDefault="008774F7" w:rsidP="00F65CFB">
            <w:pPr>
              <w:pStyle w:val="Textoindependiente"/>
              <w:jc w:val="both"/>
              <w:rPr>
                <w:rFonts w:cs="Arial"/>
              </w:rPr>
            </w:pPr>
            <w:r>
              <w:rPr>
                <w:rFonts w:cs="Arial"/>
              </w:rPr>
              <w:t>Documentos historia del beneficiario</w:t>
            </w:r>
          </w:p>
        </w:tc>
        <w:tc>
          <w:tcPr>
            <w:tcW w:w="2124" w:type="pct"/>
          </w:tcPr>
          <w:p w14:paraId="56196AFB" w14:textId="77777777" w:rsidR="00F65CFB" w:rsidRPr="00F65CFB" w:rsidRDefault="00F65CFB" w:rsidP="00F65CFB">
            <w:pPr>
              <w:pStyle w:val="Textoindependiente"/>
              <w:jc w:val="both"/>
              <w:rPr>
                <w:rFonts w:cs="Arial"/>
                <w:lang w:val="es-ES"/>
              </w:rPr>
            </w:pPr>
            <w:r w:rsidRPr="00F65CFB">
              <w:rPr>
                <w:rFonts w:cs="Arial"/>
                <w:lang w:val="es-ES"/>
              </w:rPr>
              <w:t xml:space="preserve">Archivo de la historia del beneficiario </w:t>
            </w:r>
          </w:p>
          <w:p w14:paraId="2829F880" w14:textId="77777777" w:rsidR="00F65CFB" w:rsidRPr="00F65CFB" w:rsidRDefault="00F65CFB" w:rsidP="00F65CFB">
            <w:pPr>
              <w:pStyle w:val="Textoindependiente"/>
              <w:jc w:val="both"/>
              <w:rPr>
                <w:rFonts w:cs="Arial"/>
                <w:lang w:val="es-ES"/>
              </w:rPr>
            </w:pPr>
          </w:p>
          <w:p w14:paraId="6D2F0DC1" w14:textId="77777777" w:rsidR="00F65CFB" w:rsidRPr="00F65CFB" w:rsidRDefault="00F65CFB" w:rsidP="00F65CFB">
            <w:pPr>
              <w:pStyle w:val="Textoindependiente"/>
              <w:jc w:val="both"/>
              <w:rPr>
                <w:rFonts w:cs="Arial"/>
                <w:lang w:val="es-ES"/>
              </w:rPr>
            </w:pPr>
            <w:r w:rsidRPr="00F65CFB">
              <w:rPr>
                <w:rFonts w:cs="Arial"/>
                <w:lang w:val="es-ES"/>
              </w:rPr>
              <w:t>Documentación- Medio: físico</w:t>
            </w:r>
          </w:p>
          <w:p w14:paraId="412F9B5A" w14:textId="77777777" w:rsidR="00F65CFB" w:rsidRPr="00F65CFB" w:rsidRDefault="00F65CFB" w:rsidP="00F65CFB">
            <w:pPr>
              <w:pStyle w:val="Textoindependiente"/>
              <w:jc w:val="both"/>
              <w:rPr>
                <w:rFonts w:cs="Arial"/>
                <w:lang w:val="es-ES"/>
              </w:rPr>
            </w:pPr>
          </w:p>
          <w:p w14:paraId="5A679772" w14:textId="77777777" w:rsidR="00F65CFB" w:rsidRPr="00F65CFB" w:rsidRDefault="00F65CFB" w:rsidP="00F65CFB">
            <w:pPr>
              <w:pStyle w:val="Textoindependiente"/>
              <w:numPr>
                <w:ilvl w:val="0"/>
                <w:numId w:val="33"/>
              </w:numPr>
              <w:jc w:val="both"/>
              <w:rPr>
                <w:rFonts w:cs="Arial"/>
                <w:lang w:val="es-ES"/>
              </w:rPr>
            </w:pPr>
            <w:r w:rsidRPr="00F65CFB">
              <w:rPr>
                <w:rFonts w:cs="Arial"/>
                <w:lang w:val="es-ES"/>
              </w:rPr>
              <w:t>Formato de Ingreso al CPSAM con firma de recibido</w:t>
            </w:r>
          </w:p>
          <w:p w14:paraId="5329E2C1" w14:textId="77777777" w:rsidR="00F65CFB" w:rsidRPr="00F65CFB" w:rsidRDefault="00F65CFB" w:rsidP="00F65CFB">
            <w:pPr>
              <w:pStyle w:val="Textoindependiente"/>
              <w:numPr>
                <w:ilvl w:val="0"/>
                <w:numId w:val="33"/>
              </w:numPr>
              <w:jc w:val="both"/>
              <w:rPr>
                <w:rFonts w:cs="Arial"/>
                <w:lang w:val="es-ES"/>
              </w:rPr>
            </w:pPr>
            <w:r w:rsidRPr="00F65CFB">
              <w:rPr>
                <w:rFonts w:cs="Arial"/>
                <w:lang w:val="es-ES"/>
              </w:rPr>
              <w:t>Cedula original o copia</w:t>
            </w:r>
          </w:p>
          <w:p w14:paraId="08ECE700" w14:textId="77777777" w:rsidR="00F65CFB" w:rsidRPr="00F65CFB" w:rsidRDefault="00F65CFB" w:rsidP="00F65CFB">
            <w:pPr>
              <w:pStyle w:val="Textoindependiente"/>
              <w:numPr>
                <w:ilvl w:val="0"/>
                <w:numId w:val="33"/>
              </w:numPr>
              <w:jc w:val="both"/>
              <w:rPr>
                <w:rFonts w:cs="Arial"/>
                <w:lang w:val="es-ES"/>
              </w:rPr>
            </w:pPr>
            <w:r w:rsidRPr="00F65CFB">
              <w:rPr>
                <w:rFonts w:cs="Arial"/>
                <w:lang w:val="es-ES"/>
              </w:rPr>
              <w:t>Copia Ficha del SISBEN</w:t>
            </w:r>
          </w:p>
          <w:p w14:paraId="03669929" w14:textId="77777777" w:rsidR="00F65CFB" w:rsidRPr="00F65CFB" w:rsidRDefault="00F65CFB" w:rsidP="00F65CFB">
            <w:pPr>
              <w:pStyle w:val="Textoindependiente"/>
              <w:numPr>
                <w:ilvl w:val="0"/>
                <w:numId w:val="33"/>
              </w:numPr>
              <w:jc w:val="both"/>
              <w:rPr>
                <w:rFonts w:cs="Arial"/>
                <w:lang w:val="es-ES"/>
              </w:rPr>
            </w:pPr>
            <w:r w:rsidRPr="00F65CFB">
              <w:rPr>
                <w:rFonts w:cs="Arial"/>
                <w:lang w:val="es-ES"/>
              </w:rPr>
              <w:t xml:space="preserve">Copia de historia clínica si reporta  </w:t>
            </w:r>
          </w:p>
          <w:p w14:paraId="120E692D" w14:textId="77777777" w:rsidR="00F65CFB" w:rsidRPr="00F65CFB" w:rsidRDefault="00F65CFB" w:rsidP="00F65CFB">
            <w:pPr>
              <w:pStyle w:val="Textoindependiente"/>
              <w:numPr>
                <w:ilvl w:val="0"/>
                <w:numId w:val="33"/>
              </w:numPr>
              <w:jc w:val="both"/>
              <w:rPr>
                <w:rFonts w:cs="Arial"/>
                <w:lang w:val="es-ES"/>
              </w:rPr>
            </w:pPr>
            <w:r w:rsidRPr="00F65CFB">
              <w:rPr>
                <w:rFonts w:cs="Arial"/>
                <w:lang w:val="es-ES"/>
              </w:rPr>
              <w:t>Informe de Visita Domiciliaria o informe Social (F-GS-82 Versión 04)</w:t>
            </w:r>
          </w:p>
          <w:p w14:paraId="4DE5AE6D" w14:textId="77777777" w:rsidR="00F65CFB" w:rsidRPr="00F65CFB" w:rsidRDefault="00F65CFB" w:rsidP="00F65CFB">
            <w:pPr>
              <w:pStyle w:val="Textoindependiente"/>
              <w:numPr>
                <w:ilvl w:val="0"/>
                <w:numId w:val="33"/>
              </w:numPr>
              <w:jc w:val="both"/>
              <w:rPr>
                <w:rFonts w:cs="Arial"/>
                <w:lang w:val="es-ES"/>
              </w:rPr>
            </w:pPr>
            <w:r w:rsidRPr="00F65CFB">
              <w:rPr>
                <w:rFonts w:cs="Arial"/>
                <w:lang w:val="es-ES"/>
              </w:rPr>
              <w:t>Registro Fotográfico siempre y cuando cada adulto mayor lo permita o se tenga.</w:t>
            </w:r>
          </w:p>
        </w:tc>
        <w:tc>
          <w:tcPr>
            <w:tcW w:w="866" w:type="pct"/>
          </w:tcPr>
          <w:p w14:paraId="17E5826F" w14:textId="77777777" w:rsidR="00F65CFB" w:rsidRDefault="00261683" w:rsidP="00F65CFB">
            <w:pPr>
              <w:pStyle w:val="Textoindependiente"/>
              <w:rPr>
                <w:rFonts w:cs="Arial"/>
              </w:rPr>
            </w:pPr>
            <w:r>
              <w:rPr>
                <w:rFonts w:cs="Arial"/>
              </w:rPr>
              <w:t>Formato de ingreso F-GS-89,</w:t>
            </w:r>
          </w:p>
          <w:p w14:paraId="7F616595" w14:textId="2B4A6024" w:rsidR="00261683" w:rsidRPr="00F65CFB" w:rsidRDefault="00261683" w:rsidP="00F65CFB">
            <w:pPr>
              <w:pStyle w:val="Textoindependiente"/>
              <w:rPr>
                <w:rFonts w:cs="Arial"/>
              </w:rPr>
            </w:pPr>
            <w:r>
              <w:rPr>
                <w:rFonts w:cs="Arial"/>
              </w:rPr>
              <w:t>Cedula original, copia ficha del Sisbén, historia clínica, registro fotográfico.</w:t>
            </w:r>
          </w:p>
        </w:tc>
        <w:tc>
          <w:tcPr>
            <w:tcW w:w="1015" w:type="pct"/>
          </w:tcPr>
          <w:p w14:paraId="56830B1A" w14:textId="77777777" w:rsidR="00F65CFB" w:rsidRPr="00F65CFB" w:rsidRDefault="00F65CFB" w:rsidP="00F65CFB">
            <w:pPr>
              <w:jc w:val="center"/>
              <w:rPr>
                <w:rFonts w:cs="Arial"/>
                <w:sz w:val="20"/>
                <w:szCs w:val="20"/>
              </w:rPr>
            </w:pPr>
            <w:r w:rsidRPr="00F65CFB">
              <w:rPr>
                <w:rFonts w:cs="Arial"/>
                <w:color w:val="000000" w:themeColor="text1"/>
                <w:sz w:val="20"/>
                <w:szCs w:val="20"/>
              </w:rPr>
              <w:t>Personal del CPSAM</w:t>
            </w:r>
          </w:p>
        </w:tc>
      </w:tr>
      <w:tr w:rsidR="00F65CFB" w14:paraId="04794919" w14:textId="77777777" w:rsidTr="00924641">
        <w:trPr>
          <w:trHeight w:val="170"/>
          <w:jc w:val="center"/>
        </w:trPr>
        <w:tc>
          <w:tcPr>
            <w:tcW w:w="248" w:type="pct"/>
            <w:noWrap/>
            <w:vAlign w:val="center"/>
          </w:tcPr>
          <w:p w14:paraId="4C3C5731" w14:textId="77777777" w:rsidR="00F65CFB" w:rsidRDefault="00B500D5" w:rsidP="00F65CFB">
            <w:pPr>
              <w:pStyle w:val="Textoindependiente"/>
              <w:rPr>
                <w:lang w:val="es-ES"/>
              </w:rPr>
            </w:pPr>
            <w:r>
              <w:rPr>
                <w:lang w:val="es-ES"/>
              </w:rPr>
              <w:t>1</w:t>
            </w:r>
            <w:r w:rsidR="0063600D">
              <w:rPr>
                <w:lang w:val="es-ES"/>
              </w:rPr>
              <w:t>6</w:t>
            </w:r>
          </w:p>
        </w:tc>
        <w:tc>
          <w:tcPr>
            <w:tcW w:w="747" w:type="pct"/>
            <w:vAlign w:val="center"/>
          </w:tcPr>
          <w:p w14:paraId="41E9DE06" w14:textId="77777777" w:rsidR="00F65CFB" w:rsidRPr="00F65CFB" w:rsidRDefault="00BA1CE9" w:rsidP="00F65CFB">
            <w:pPr>
              <w:pStyle w:val="Textoindependiente"/>
              <w:jc w:val="both"/>
              <w:rPr>
                <w:rFonts w:cs="Arial"/>
              </w:rPr>
            </w:pPr>
            <w:r>
              <w:rPr>
                <w:rFonts w:cs="Arial"/>
              </w:rPr>
              <w:t xml:space="preserve">Causales de </w:t>
            </w:r>
            <w:r w:rsidR="00040222">
              <w:rPr>
                <w:rFonts w:cs="Arial"/>
              </w:rPr>
              <w:t>retiro</w:t>
            </w:r>
          </w:p>
        </w:tc>
        <w:tc>
          <w:tcPr>
            <w:tcW w:w="2124" w:type="pct"/>
          </w:tcPr>
          <w:p w14:paraId="43F7633F" w14:textId="77777777" w:rsidR="00F65CFB" w:rsidRPr="00F65CFB" w:rsidRDefault="00F65CFB" w:rsidP="00F65CFB">
            <w:pPr>
              <w:pStyle w:val="Textoindependiente"/>
              <w:jc w:val="both"/>
              <w:rPr>
                <w:rFonts w:cs="Arial"/>
                <w:lang w:val="es-ES"/>
              </w:rPr>
            </w:pPr>
            <w:r w:rsidRPr="00F65CFB">
              <w:rPr>
                <w:rFonts w:cs="Arial"/>
                <w:lang w:val="es-ES"/>
              </w:rPr>
              <w:t>Se deberán tener en cuenta las siguientes causales de egreso del CPSAM con el fin de actuar de forma pertinente ante cada causal:</w:t>
            </w:r>
          </w:p>
          <w:p w14:paraId="04A74447" w14:textId="77777777" w:rsidR="00F65CFB" w:rsidRPr="00F65CFB" w:rsidRDefault="00F65CFB" w:rsidP="00F65CFB">
            <w:pPr>
              <w:pStyle w:val="Textoindependiente"/>
              <w:numPr>
                <w:ilvl w:val="0"/>
                <w:numId w:val="34"/>
              </w:numPr>
              <w:jc w:val="both"/>
              <w:rPr>
                <w:rFonts w:cs="Arial"/>
                <w:lang w:val="es-ES"/>
              </w:rPr>
            </w:pPr>
            <w:r w:rsidRPr="00F65CFB">
              <w:rPr>
                <w:rFonts w:cs="Arial"/>
                <w:lang w:val="es-ES"/>
              </w:rPr>
              <w:t>Muerte de la persona mayor</w:t>
            </w:r>
          </w:p>
          <w:p w14:paraId="1FF309D9" w14:textId="77777777" w:rsidR="00F65CFB" w:rsidRPr="00F65CFB" w:rsidRDefault="00F65CFB" w:rsidP="00F65CFB">
            <w:pPr>
              <w:pStyle w:val="Textoindependiente"/>
              <w:numPr>
                <w:ilvl w:val="0"/>
                <w:numId w:val="34"/>
              </w:numPr>
              <w:jc w:val="both"/>
              <w:rPr>
                <w:rFonts w:cs="Arial"/>
                <w:lang w:val="es-ES"/>
              </w:rPr>
            </w:pPr>
            <w:r w:rsidRPr="00F65CFB">
              <w:rPr>
                <w:rFonts w:cs="Arial"/>
                <w:lang w:val="es-ES"/>
              </w:rPr>
              <w:t xml:space="preserve">Retiro voluntario de la persona mayor </w:t>
            </w:r>
          </w:p>
          <w:p w14:paraId="49CD8A32" w14:textId="77777777" w:rsidR="00F65CFB" w:rsidRPr="00F65CFB" w:rsidRDefault="00F65CFB" w:rsidP="00F65CFB">
            <w:pPr>
              <w:pStyle w:val="Textoindependiente"/>
              <w:numPr>
                <w:ilvl w:val="0"/>
                <w:numId w:val="34"/>
              </w:numPr>
              <w:jc w:val="both"/>
              <w:rPr>
                <w:rFonts w:cs="Arial"/>
                <w:lang w:val="es-ES"/>
              </w:rPr>
            </w:pPr>
            <w:r w:rsidRPr="00F65CFB">
              <w:rPr>
                <w:rFonts w:cs="Arial"/>
                <w:lang w:val="es-ES"/>
              </w:rPr>
              <w:t xml:space="preserve">Retiro forzoso de la persona por incumplimiento sobreviniente de los requisitos de ingreso y por el incumplimiento injustificado y permanente del reglamento interno del CPSAM sobre todo en aquellos casos donde las conductas de la persona mayor perjudiquen el bienestar de las demás personas mayores </w:t>
            </w:r>
          </w:p>
        </w:tc>
        <w:tc>
          <w:tcPr>
            <w:tcW w:w="866" w:type="pct"/>
          </w:tcPr>
          <w:p w14:paraId="6D3B7B20" w14:textId="0BA0DB25" w:rsidR="00F65CFB" w:rsidRPr="00F65CFB" w:rsidRDefault="00261683" w:rsidP="00F65CFB">
            <w:pPr>
              <w:pStyle w:val="Textoindependiente"/>
              <w:rPr>
                <w:rFonts w:cs="Arial"/>
              </w:rPr>
            </w:pPr>
            <w:r>
              <w:rPr>
                <w:rFonts w:cs="Arial"/>
              </w:rPr>
              <w:t xml:space="preserve">Remisión de egreso, certificado de defunción. </w:t>
            </w:r>
          </w:p>
        </w:tc>
        <w:tc>
          <w:tcPr>
            <w:tcW w:w="1015" w:type="pct"/>
          </w:tcPr>
          <w:p w14:paraId="1DEF6819" w14:textId="6E6D8B6D" w:rsidR="00F65CFB" w:rsidRPr="00F65CFB" w:rsidRDefault="00F65CFB" w:rsidP="00F65CFB">
            <w:pPr>
              <w:pStyle w:val="Textoindependiente"/>
              <w:rPr>
                <w:rFonts w:cs="Arial"/>
              </w:rPr>
            </w:pPr>
            <w:r w:rsidRPr="00F65CFB">
              <w:rPr>
                <w:rFonts w:cs="Arial"/>
                <w:color w:val="000000" w:themeColor="text1"/>
              </w:rPr>
              <w:t>Personal del CPSAM y Supervisor del contrato</w:t>
            </w:r>
            <w:r w:rsidR="00ED5AF8" w:rsidRPr="00F65CFB">
              <w:rPr>
                <w:rFonts w:cs="Arial"/>
                <w:color w:val="000000" w:themeColor="text1"/>
              </w:rPr>
              <w:t xml:space="preserve"> con apoyo del equipo de la Ruta de Atención</w:t>
            </w:r>
          </w:p>
        </w:tc>
      </w:tr>
      <w:tr w:rsidR="00F65CFB" w14:paraId="41428E2D" w14:textId="77777777" w:rsidTr="00924641">
        <w:trPr>
          <w:trHeight w:val="170"/>
          <w:jc w:val="center"/>
        </w:trPr>
        <w:tc>
          <w:tcPr>
            <w:tcW w:w="248" w:type="pct"/>
            <w:noWrap/>
            <w:vAlign w:val="center"/>
          </w:tcPr>
          <w:p w14:paraId="3BF5F888" w14:textId="77777777" w:rsidR="00F65CFB" w:rsidRDefault="00B500D5" w:rsidP="00F65CFB">
            <w:pPr>
              <w:pStyle w:val="Textoindependiente"/>
              <w:rPr>
                <w:lang w:val="es-ES"/>
              </w:rPr>
            </w:pPr>
            <w:r>
              <w:rPr>
                <w:lang w:val="es-ES"/>
              </w:rPr>
              <w:t>1</w:t>
            </w:r>
            <w:r w:rsidR="0063600D">
              <w:rPr>
                <w:lang w:val="es-ES"/>
              </w:rPr>
              <w:t>7</w:t>
            </w:r>
          </w:p>
        </w:tc>
        <w:tc>
          <w:tcPr>
            <w:tcW w:w="747" w:type="pct"/>
            <w:vAlign w:val="center"/>
          </w:tcPr>
          <w:p w14:paraId="664C58F0" w14:textId="77777777" w:rsidR="00F65CFB" w:rsidRPr="00F65CFB" w:rsidRDefault="00040222" w:rsidP="00F65CFB">
            <w:pPr>
              <w:pStyle w:val="Textoindependiente"/>
              <w:jc w:val="both"/>
              <w:rPr>
                <w:rFonts w:cs="Arial"/>
              </w:rPr>
            </w:pPr>
            <w:r>
              <w:rPr>
                <w:rFonts w:cs="Arial"/>
              </w:rPr>
              <w:t xml:space="preserve">Retiro </w:t>
            </w:r>
            <w:r w:rsidR="00BA1CE9">
              <w:rPr>
                <w:rFonts w:cs="Arial"/>
              </w:rPr>
              <w:t>por muerte de la persona mayor</w:t>
            </w:r>
            <w:r w:rsidR="00EE076F">
              <w:rPr>
                <w:rFonts w:cs="Arial"/>
              </w:rPr>
              <w:t xml:space="preserve"> </w:t>
            </w:r>
          </w:p>
        </w:tc>
        <w:tc>
          <w:tcPr>
            <w:tcW w:w="2124" w:type="pct"/>
          </w:tcPr>
          <w:p w14:paraId="19FCDFBC" w14:textId="77777777" w:rsidR="00F65CFB" w:rsidRPr="00F65CFB" w:rsidRDefault="00F65CFB" w:rsidP="00F65CFB">
            <w:pPr>
              <w:pStyle w:val="Textoindependiente"/>
              <w:jc w:val="both"/>
              <w:rPr>
                <w:rFonts w:cs="Arial"/>
                <w:lang w:val="es-ES"/>
              </w:rPr>
            </w:pPr>
            <w:r w:rsidRPr="00F65CFB">
              <w:rPr>
                <w:rFonts w:cs="Arial"/>
                <w:lang w:val="es-ES"/>
              </w:rPr>
              <w:t>En caso de muerte de la persona mayor cada CPSAM gestionará lo relacionado con los seguros exequiales que tengan contratados con el fin de hacerse cargo de los gastos funerarios del adulto mayor, de igual forma se encargarán de informar inmediatamente del fallecimiento al supervisor del contrato y a la familia o cualquier conocido de la persona mayor. El CPSAM le entregará al supervisor del contrato un reporte sobre el fallecimiento de la persona mayor junto con la historia médica del mismo</w:t>
            </w:r>
            <w:r w:rsidR="00EE076F">
              <w:rPr>
                <w:rFonts w:cs="Arial"/>
                <w:lang w:val="es-ES"/>
              </w:rPr>
              <w:t xml:space="preserve"> </w:t>
            </w:r>
            <w:r w:rsidRPr="00F65CFB">
              <w:rPr>
                <w:rFonts w:cs="Arial"/>
                <w:lang w:val="es-ES"/>
              </w:rPr>
              <w:t>(en caso de ser requerido por un ente de control o el supervisor del contrato; ya que la historia clínica reposa en el CPSAM quienes son los encargados de la custodia).</w:t>
            </w:r>
          </w:p>
        </w:tc>
        <w:tc>
          <w:tcPr>
            <w:tcW w:w="866" w:type="pct"/>
          </w:tcPr>
          <w:p w14:paraId="151FDC08" w14:textId="272A95E4" w:rsidR="00F65CFB" w:rsidRPr="00F65CFB" w:rsidRDefault="00261683" w:rsidP="00F65CFB">
            <w:pPr>
              <w:pStyle w:val="Textoindependiente"/>
              <w:rPr>
                <w:rFonts w:cs="Arial"/>
              </w:rPr>
            </w:pPr>
            <w:r>
              <w:rPr>
                <w:rFonts w:cs="Arial"/>
              </w:rPr>
              <w:t>Certificado de defunción</w:t>
            </w:r>
          </w:p>
        </w:tc>
        <w:tc>
          <w:tcPr>
            <w:tcW w:w="1015" w:type="pct"/>
          </w:tcPr>
          <w:p w14:paraId="0248E33F" w14:textId="6241B7C2" w:rsidR="00F65CFB" w:rsidRPr="00F65CFB" w:rsidRDefault="00F65CFB" w:rsidP="00F65CFB">
            <w:pPr>
              <w:pStyle w:val="Textoindependiente"/>
              <w:rPr>
                <w:rFonts w:cs="Arial"/>
                <w:color w:val="000000" w:themeColor="text1"/>
              </w:rPr>
            </w:pPr>
            <w:r w:rsidRPr="00F65CFB">
              <w:rPr>
                <w:rFonts w:cs="Arial"/>
                <w:color w:val="000000" w:themeColor="text1"/>
              </w:rPr>
              <w:t>Personal del CPSAM</w:t>
            </w:r>
            <w:r w:rsidR="00ED5AF8" w:rsidRPr="00F65CFB">
              <w:rPr>
                <w:rFonts w:cs="Arial"/>
                <w:color w:val="000000" w:themeColor="text1"/>
              </w:rPr>
              <w:t xml:space="preserve"> y Supervisor del contrato</w:t>
            </w:r>
          </w:p>
        </w:tc>
      </w:tr>
      <w:tr w:rsidR="00F65CFB" w14:paraId="4C5E64EA" w14:textId="77777777" w:rsidTr="00924641">
        <w:trPr>
          <w:trHeight w:val="170"/>
          <w:jc w:val="center"/>
        </w:trPr>
        <w:tc>
          <w:tcPr>
            <w:tcW w:w="248" w:type="pct"/>
            <w:noWrap/>
            <w:vAlign w:val="center"/>
          </w:tcPr>
          <w:p w14:paraId="31552739" w14:textId="77777777" w:rsidR="00F65CFB" w:rsidRDefault="00B500D5" w:rsidP="00F65CFB">
            <w:pPr>
              <w:pStyle w:val="Textoindependiente"/>
              <w:rPr>
                <w:lang w:val="es-ES"/>
              </w:rPr>
            </w:pPr>
            <w:r>
              <w:rPr>
                <w:lang w:val="es-ES"/>
              </w:rPr>
              <w:t>1</w:t>
            </w:r>
            <w:r w:rsidR="0063600D">
              <w:rPr>
                <w:lang w:val="es-ES"/>
              </w:rPr>
              <w:t>8</w:t>
            </w:r>
          </w:p>
        </w:tc>
        <w:tc>
          <w:tcPr>
            <w:tcW w:w="747" w:type="pct"/>
            <w:vAlign w:val="center"/>
          </w:tcPr>
          <w:p w14:paraId="2ACE7C24" w14:textId="77777777" w:rsidR="00F65CFB" w:rsidRPr="00F65CFB" w:rsidRDefault="00040222" w:rsidP="00F65CFB">
            <w:pPr>
              <w:pStyle w:val="Textoindependiente"/>
              <w:jc w:val="both"/>
              <w:rPr>
                <w:rFonts w:cs="Arial"/>
              </w:rPr>
            </w:pPr>
            <w:r>
              <w:rPr>
                <w:rFonts w:cs="Arial"/>
              </w:rPr>
              <w:t>R</w:t>
            </w:r>
            <w:r w:rsidR="00BA1CE9">
              <w:rPr>
                <w:rFonts w:cs="Arial"/>
              </w:rPr>
              <w:t>etiro voluntario de la persona mayor</w:t>
            </w:r>
          </w:p>
        </w:tc>
        <w:tc>
          <w:tcPr>
            <w:tcW w:w="2124" w:type="pct"/>
          </w:tcPr>
          <w:p w14:paraId="4E7D4107" w14:textId="77777777" w:rsidR="00F65CFB" w:rsidRDefault="00BB3F81" w:rsidP="00F65CFB">
            <w:pPr>
              <w:pStyle w:val="Textoindependiente"/>
              <w:jc w:val="both"/>
              <w:rPr>
                <w:rFonts w:cs="Arial"/>
                <w:lang w:val="es-ES"/>
              </w:rPr>
            </w:pPr>
            <w:r w:rsidRPr="00BB3F81">
              <w:rPr>
                <w:rFonts w:cs="Arial"/>
                <w:lang w:val="es-ES"/>
              </w:rPr>
              <w:t xml:space="preserve">En todos los casos de retiro voluntario y siempre y cuando las condiciones físicas y mentales de la persona mayor lo permitan; El Centro de Protección Social </w:t>
            </w:r>
            <w:r>
              <w:rPr>
                <w:rFonts w:cs="Arial"/>
                <w:lang w:val="es-ES"/>
              </w:rPr>
              <w:t>p</w:t>
            </w:r>
            <w:r w:rsidRPr="00BB3F81">
              <w:rPr>
                <w:rFonts w:cs="Arial"/>
                <w:lang w:val="es-ES"/>
              </w:rPr>
              <w:t xml:space="preserve">ara el Adulto Mayor – CPSAM, </w:t>
            </w:r>
            <w:r>
              <w:rPr>
                <w:rFonts w:cs="Arial"/>
                <w:lang w:val="es-ES"/>
              </w:rPr>
              <w:t>procederá a realizar los trámites pertinentes.</w:t>
            </w:r>
          </w:p>
          <w:p w14:paraId="36347C1D" w14:textId="77777777" w:rsidR="0067367F" w:rsidRDefault="0067367F" w:rsidP="00F65CFB">
            <w:pPr>
              <w:pStyle w:val="Textoindependiente"/>
              <w:jc w:val="both"/>
              <w:rPr>
                <w:rFonts w:cs="Arial"/>
                <w:lang w:val="es-ES"/>
              </w:rPr>
            </w:pPr>
          </w:p>
          <w:p w14:paraId="168A44D2" w14:textId="77777777" w:rsidR="0067367F" w:rsidRPr="00F65CFB" w:rsidRDefault="0067367F" w:rsidP="00F65CFB">
            <w:pPr>
              <w:pStyle w:val="Textoindependiente"/>
              <w:jc w:val="both"/>
              <w:rPr>
                <w:rFonts w:cs="Arial"/>
                <w:lang w:val="es-ES"/>
              </w:rPr>
            </w:pPr>
            <w:r w:rsidRPr="00F65CFB">
              <w:rPr>
                <w:rFonts w:cs="Arial"/>
                <w:lang w:val="es-ES"/>
              </w:rPr>
              <w:t xml:space="preserve">En caso de retiro voluntario forzoso, el CPSAM debe realizar un acta relacionando valoración médica, nutricional, psicológica, emitiendo un informe del estado en que ingresa y egresa el usuario.  </w:t>
            </w:r>
          </w:p>
        </w:tc>
        <w:tc>
          <w:tcPr>
            <w:tcW w:w="866" w:type="pct"/>
          </w:tcPr>
          <w:p w14:paraId="554D0AA1" w14:textId="6A58459D" w:rsidR="00261683" w:rsidRDefault="00261683" w:rsidP="00F65CFB">
            <w:pPr>
              <w:pStyle w:val="Textoindependiente"/>
              <w:rPr>
                <w:rFonts w:cs="Arial"/>
              </w:rPr>
            </w:pPr>
            <w:r>
              <w:rPr>
                <w:rFonts w:cs="Arial"/>
              </w:rPr>
              <w:t>Formato de egreso</w:t>
            </w:r>
          </w:p>
          <w:p w14:paraId="469F7BE0" w14:textId="77777777" w:rsidR="00261683" w:rsidRDefault="00261683" w:rsidP="00F65CFB">
            <w:pPr>
              <w:pStyle w:val="Textoindependiente"/>
              <w:rPr>
                <w:rFonts w:cs="Arial"/>
              </w:rPr>
            </w:pPr>
          </w:p>
          <w:p w14:paraId="517EEF6D" w14:textId="4F361F36" w:rsidR="00F65CFB" w:rsidRPr="00F65CFB" w:rsidRDefault="00261683" w:rsidP="00F65CFB">
            <w:pPr>
              <w:pStyle w:val="Textoindependiente"/>
              <w:rPr>
                <w:rFonts w:cs="Arial"/>
              </w:rPr>
            </w:pPr>
            <w:r>
              <w:rPr>
                <w:rFonts w:cs="Arial"/>
              </w:rPr>
              <w:t xml:space="preserve"> Evaluación cefalocaudal</w:t>
            </w:r>
          </w:p>
        </w:tc>
        <w:tc>
          <w:tcPr>
            <w:tcW w:w="1015" w:type="pct"/>
          </w:tcPr>
          <w:p w14:paraId="0DB3F8D9" w14:textId="13444593" w:rsidR="00F65CFB" w:rsidRPr="00F65CFB" w:rsidRDefault="0067367F" w:rsidP="00F65CFB">
            <w:pPr>
              <w:pStyle w:val="Textoindependiente"/>
              <w:rPr>
                <w:rFonts w:cs="Arial"/>
                <w:color w:val="000000" w:themeColor="text1"/>
              </w:rPr>
            </w:pPr>
            <w:r>
              <w:rPr>
                <w:rFonts w:cs="Arial"/>
                <w:color w:val="000000" w:themeColor="text1"/>
              </w:rPr>
              <w:t>Personal del CPSAM</w:t>
            </w:r>
            <w:r w:rsidR="00F65CFB" w:rsidRPr="00F65CFB">
              <w:rPr>
                <w:rFonts w:cs="Arial"/>
                <w:color w:val="000000" w:themeColor="text1"/>
              </w:rPr>
              <w:t xml:space="preserve"> </w:t>
            </w:r>
            <w:r w:rsidR="000F7739">
              <w:rPr>
                <w:rFonts w:cs="Arial"/>
                <w:color w:val="000000" w:themeColor="text1"/>
              </w:rPr>
              <w:t>y Supervisor del Contrato</w:t>
            </w:r>
            <w:r w:rsidR="00ED5AF8" w:rsidRPr="00F65CFB">
              <w:rPr>
                <w:rFonts w:cs="Arial"/>
                <w:color w:val="000000" w:themeColor="text1"/>
              </w:rPr>
              <w:t xml:space="preserve"> con apoyo del equipo de la Ruta de Atención</w:t>
            </w:r>
          </w:p>
        </w:tc>
      </w:tr>
      <w:tr w:rsidR="00F65CFB" w14:paraId="37F868EB" w14:textId="77777777" w:rsidTr="00924641">
        <w:trPr>
          <w:trHeight w:val="170"/>
          <w:jc w:val="center"/>
        </w:trPr>
        <w:tc>
          <w:tcPr>
            <w:tcW w:w="248" w:type="pct"/>
            <w:noWrap/>
            <w:vAlign w:val="center"/>
          </w:tcPr>
          <w:p w14:paraId="5C5234CE" w14:textId="77777777" w:rsidR="00F65CFB" w:rsidRDefault="0063600D" w:rsidP="00F65CFB">
            <w:pPr>
              <w:pStyle w:val="Textoindependiente"/>
              <w:rPr>
                <w:lang w:val="es-ES"/>
              </w:rPr>
            </w:pPr>
            <w:r>
              <w:rPr>
                <w:lang w:val="es-ES"/>
              </w:rPr>
              <w:t>19</w:t>
            </w:r>
          </w:p>
        </w:tc>
        <w:tc>
          <w:tcPr>
            <w:tcW w:w="747" w:type="pct"/>
            <w:vAlign w:val="center"/>
          </w:tcPr>
          <w:p w14:paraId="58C0ADD5" w14:textId="77777777" w:rsidR="00F65CFB" w:rsidRPr="00F65CFB" w:rsidRDefault="00BA1CE9" w:rsidP="00F65CFB">
            <w:pPr>
              <w:pStyle w:val="Textoindependiente"/>
              <w:jc w:val="both"/>
              <w:rPr>
                <w:rFonts w:cs="Arial"/>
              </w:rPr>
            </w:pPr>
            <w:r>
              <w:rPr>
                <w:rFonts w:cs="Arial"/>
              </w:rPr>
              <w:t>Retiro forzoso de la persona mayor</w:t>
            </w:r>
          </w:p>
        </w:tc>
        <w:tc>
          <w:tcPr>
            <w:tcW w:w="2124" w:type="pct"/>
          </w:tcPr>
          <w:p w14:paraId="72D9ACE7" w14:textId="77777777" w:rsidR="00F65CFB" w:rsidRPr="00F65CFB" w:rsidRDefault="00F65CFB" w:rsidP="00F65CFB">
            <w:pPr>
              <w:pStyle w:val="Textoindependiente"/>
              <w:jc w:val="both"/>
              <w:rPr>
                <w:rFonts w:cs="Arial"/>
                <w:lang w:val="es-ES"/>
              </w:rPr>
            </w:pPr>
            <w:r w:rsidRPr="00F65CFB">
              <w:rPr>
                <w:rFonts w:cs="Arial"/>
                <w:lang w:val="es-ES"/>
              </w:rPr>
              <w:t>En caso de retiro forzoso de la persona mayor por incumplimiento sobreviniente de los requisitos de ingreso; la Secretaría del Adulto Mayor le corresponderá evidenciar por qué el adulto mayor en la actualidad ya no cumple con los requisitos que dieron lugar a su ingreso.</w:t>
            </w:r>
          </w:p>
          <w:p w14:paraId="23CB02AB" w14:textId="77777777" w:rsidR="00F65CFB" w:rsidRPr="00F65CFB" w:rsidRDefault="00F65CFB" w:rsidP="00F65CFB">
            <w:pPr>
              <w:pStyle w:val="Textoindependiente"/>
              <w:jc w:val="both"/>
              <w:rPr>
                <w:rFonts w:cs="Arial"/>
                <w:lang w:val="es-ES"/>
              </w:rPr>
            </w:pPr>
          </w:p>
          <w:p w14:paraId="3E323190" w14:textId="77777777" w:rsidR="00F65CFB" w:rsidRPr="00F65CFB" w:rsidRDefault="00F65CFB" w:rsidP="00F65CFB">
            <w:pPr>
              <w:pStyle w:val="Textoindependiente"/>
              <w:jc w:val="both"/>
              <w:rPr>
                <w:rFonts w:cs="Arial"/>
                <w:lang w:val="es-ES"/>
              </w:rPr>
            </w:pPr>
            <w:r w:rsidRPr="00F65CFB">
              <w:rPr>
                <w:rFonts w:cs="Arial"/>
                <w:lang w:val="es-ES"/>
              </w:rPr>
              <w:t xml:space="preserve">En caso de incumplimiento injustificado y permanente del reglamento interno del CPSAM, le corresponderá a este último justificarle a la Secretaría del Adulto Mayor las razones en las que se fundamenta dicho incumplimiento, para que esta última tome decisiones pertinentes dependiendo de las circunstancias que rodean cada caso. </w:t>
            </w:r>
          </w:p>
        </w:tc>
        <w:tc>
          <w:tcPr>
            <w:tcW w:w="866" w:type="pct"/>
          </w:tcPr>
          <w:p w14:paraId="26A43A2E" w14:textId="57F30D7E" w:rsidR="00F65CFB" w:rsidRPr="00F65CFB" w:rsidRDefault="00261683" w:rsidP="00F65CFB">
            <w:pPr>
              <w:pStyle w:val="Textoindependiente"/>
              <w:rPr>
                <w:rFonts w:cs="Arial"/>
              </w:rPr>
            </w:pPr>
            <w:r>
              <w:rPr>
                <w:rFonts w:cs="Arial"/>
              </w:rPr>
              <w:t>Acta de retiro forzoso</w:t>
            </w:r>
          </w:p>
        </w:tc>
        <w:tc>
          <w:tcPr>
            <w:tcW w:w="1015" w:type="pct"/>
          </w:tcPr>
          <w:p w14:paraId="0558BA86" w14:textId="3D2DD193" w:rsidR="00F65CFB" w:rsidRPr="00F65CFB" w:rsidRDefault="00F65CFB" w:rsidP="00F65CFB">
            <w:pPr>
              <w:pStyle w:val="Textoindependiente"/>
              <w:rPr>
                <w:rFonts w:cs="Arial"/>
                <w:color w:val="000000" w:themeColor="text1"/>
              </w:rPr>
            </w:pPr>
            <w:r w:rsidRPr="00F65CFB">
              <w:rPr>
                <w:rFonts w:cs="Arial"/>
                <w:color w:val="000000" w:themeColor="text1"/>
              </w:rPr>
              <w:t>Personal del CPSAM</w:t>
            </w:r>
            <w:r w:rsidR="000F7739">
              <w:rPr>
                <w:rFonts w:cs="Arial"/>
                <w:color w:val="000000" w:themeColor="text1"/>
              </w:rPr>
              <w:t xml:space="preserve"> y supervisor del Contrato </w:t>
            </w:r>
            <w:r w:rsidR="00ED5AF8" w:rsidRPr="00F65CFB">
              <w:rPr>
                <w:rFonts w:cs="Arial"/>
                <w:color w:val="000000" w:themeColor="text1"/>
              </w:rPr>
              <w:t>con apoyo del equipo de la Ruta de Atención</w:t>
            </w:r>
          </w:p>
        </w:tc>
      </w:tr>
      <w:tr w:rsidR="00F65CFB" w14:paraId="5A1434A7" w14:textId="77777777" w:rsidTr="00924641">
        <w:trPr>
          <w:trHeight w:val="170"/>
          <w:jc w:val="center"/>
        </w:trPr>
        <w:tc>
          <w:tcPr>
            <w:tcW w:w="248" w:type="pct"/>
            <w:noWrap/>
            <w:vAlign w:val="center"/>
          </w:tcPr>
          <w:p w14:paraId="4FDDC8BA" w14:textId="77777777" w:rsidR="00F65CFB" w:rsidRDefault="00B500D5" w:rsidP="00F65CFB">
            <w:pPr>
              <w:pStyle w:val="Textoindependiente"/>
              <w:rPr>
                <w:lang w:val="es-ES"/>
              </w:rPr>
            </w:pPr>
            <w:r>
              <w:rPr>
                <w:lang w:val="es-ES"/>
              </w:rPr>
              <w:t>2</w:t>
            </w:r>
            <w:r w:rsidR="0067367F">
              <w:rPr>
                <w:lang w:val="es-ES"/>
              </w:rPr>
              <w:t>0</w:t>
            </w:r>
          </w:p>
        </w:tc>
        <w:tc>
          <w:tcPr>
            <w:tcW w:w="747" w:type="pct"/>
            <w:vAlign w:val="center"/>
          </w:tcPr>
          <w:p w14:paraId="0A6A5ABF" w14:textId="77777777" w:rsidR="00F65CFB" w:rsidRPr="000F7739" w:rsidRDefault="007854B4" w:rsidP="00F65CFB">
            <w:pPr>
              <w:pStyle w:val="Textoindependiente"/>
              <w:jc w:val="both"/>
              <w:rPr>
                <w:rFonts w:cs="Arial"/>
              </w:rPr>
            </w:pPr>
            <w:r w:rsidRPr="000F7739">
              <w:rPr>
                <w:rFonts w:cs="Arial"/>
              </w:rPr>
              <w:t>P</w:t>
            </w:r>
            <w:r w:rsidR="00116CBC" w:rsidRPr="000F7739">
              <w:rPr>
                <w:rFonts w:cs="Arial"/>
              </w:rPr>
              <w:t>lanilla</w:t>
            </w:r>
            <w:r w:rsidR="00EE076F" w:rsidRPr="000F7739">
              <w:rPr>
                <w:rFonts w:cs="Arial"/>
              </w:rPr>
              <w:t xml:space="preserve"> de control de ingreso</w:t>
            </w:r>
          </w:p>
        </w:tc>
        <w:tc>
          <w:tcPr>
            <w:tcW w:w="2124" w:type="pct"/>
          </w:tcPr>
          <w:p w14:paraId="2D27F654" w14:textId="77777777" w:rsidR="00F65CFB" w:rsidRPr="000F7739" w:rsidRDefault="00F65CFB" w:rsidP="00F65CFB">
            <w:pPr>
              <w:pStyle w:val="Textoindependiente"/>
              <w:jc w:val="both"/>
              <w:rPr>
                <w:rFonts w:cs="Arial"/>
                <w:lang w:val="es-ES"/>
              </w:rPr>
            </w:pPr>
            <w:r w:rsidRPr="000F7739">
              <w:rPr>
                <w:rFonts w:cs="Arial"/>
                <w:lang w:val="es-ES"/>
              </w:rPr>
              <w:t>Reporte en planilla de control de ingresos al CPSAM, egresos y novedades</w:t>
            </w:r>
          </w:p>
        </w:tc>
        <w:tc>
          <w:tcPr>
            <w:tcW w:w="866" w:type="pct"/>
          </w:tcPr>
          <w:p w14:paraId="7121BD0B" w14:textId="1CFA4519" w:rsidR="00F65CFB" w:rsidRPr="000F7739" w:rsidRDefault="000F7739" w:rsidP="00F65CFB">
            <w:pPr>
              <w:pStyle w:val="Textoindependiente"/>
              <w:rPr>
                <w:rFonts w:cs="Arial"/>
              </w:rPr>
            </w:pPr>
            <w:r>
              <w:rPr>
                <w:rFonts w:cs="Arial"/>
              </w:rPr>
              <w:t xml:space="preserve">Reporte mensual de ingresos, egresos y novedades remitido por el CPSAM </w:t>
            </w:r>
            <w:r w:rsidR="00261683" w:rsidRPr="000F7739">
              <w:rPr>
                <w:rFonts w:cs="Arial"/>
              </w:rPr>
              <w:t xml:space="preserve"> </w:t>
            </w:r>
          </w:p>
        </w:tc>
        <w:tc>
          <w:tcPr>
            <w:tcW w:w="1015" w:type="pct"/>
          </w:tcPr>
          <w:p w14:paraId="365E489B" w14:textId="25C3200E" w:rsidR="00F65CFB" w:rsidRPr="000F7739" w:rsidRDefault="00F65CFB" w:rsidP="00F65CFB">
            <w:pPr>
              <w:pStyle w:val="Textoindependiente"/>
              <w:rPr>
                <w:rFonts w:cs="Arial"/>
                <w:lang w:val="es-ES"/>
              </w:rPr>
            </w:pPr>
            <w:r w:rsidRPr="000F7739">
              <w:rPr>
                <w:rFonts w:cs="Arial"/>
                <w:color w:val="000000" w:themeColor="text1"/>
              </w:rPr>
              <w:t xml:space="preserve">Personal del CPSAM, Supervisor del contrato </w:t>
            </w:r>
          </w:p>
        </w:tc>
      </w:tr>
    </w:tbl>
    <w:p w14:paraId="5434DC69" w14:textId="77777777" w:rsidR="00E92F0C" w:rsidRDefault="00E92F0C"/>
    <w:p w14:paraId="0AF877A6" w14:textId="77777777" w:rsidR="0023728A" w:rsidRDefault="0023728A" w:rsidP="0023728A">
      <w:pPr>
        <w:pStyle w:val="Ttulo1"/>
        <w:numPr>
          <w:ilvl w:val="0"/>
          <w:numId w:val="21"/>
        </w:numPr>
      </w:pPr>
      <w:r>
        <w:t>DOCUMENTOS DE REFERENCIA</w:t>
      </w:r>
    </w:p>
    <w:p w14:paraId="7912C410" w14:textId="77777777" w:rsidR="0023728A" w:rsidRPr="00C320B0" w:rsidRDefault="0023728A" w:rsidP="0023728A"/>
    <w:p w14:paraId="5FF892D2" w14:textId="77777777" w:rsidR="0023728A" w:rsidRPr="00F43D7F" w:rsidRDefault="0023728A" w:rsidP="0023728A">
      <w:pPr>
        <w:pStyle w:val="Prrafodelista"/>
        <w:numPr>
          <w:ilvl w:val="0"/>
          <w:numId w:val="26"/>
        </w:numPr>
        <w:rPr>
          <w:rFonts w:cs="Arial"/>
          <w:sz w:val="22"/>
          <w:szCs w:val="22"/>
        </w:rPr>
      </w:pPr>
      <w:r w:rsidRPr="00F43D7F">
        <w:rPr>
          <w:rFonts w:cs="Arial"/>
          <w:sz w:val="22"/>
          <w:szCs w:val="22"/>
        </w:rPr>
        <w:t>Plan de Desarrollo 2020-2023</w:t>
      </w:r>
      <w:r>
        <w:rPr>
          <w:rFonts w:cs="Arial"/>
          <w:sz w:val="22"/>
          <w:szCs w:val="22"/>
        </w:rPr>
        <w:t>“Por el Bello que queremos”</w:t>
      </w:r>
    </w:p>
    <w:p w14:paraId="5E25699D" w14:textId="77777777" w:rsidR="0023728A" w:rsidRPr="008D4E3B" w:rsidRDefault="0023728A" w:rsidP="0023728A">
      <w:pPr>
        <w:pStyle w:val="Prrafodelista"/>
        <w:numPr>
          <w:ilvl w:val="0"/>
          <w:numId w:val="26"/>
        </w:numPr>
        <w:rPr>
          <w:rFonts w:cs="Arial"/>
          <w:sz w:val="22"/>
          <w:szCs w:val="22"/>
        </w:rPr>
      </w:pPr>
      <w:r w:rsidRPr="008D4E3B">
        <w:rPr>
          <w:rFonts w:cs="Arial"/>
          <w:sz w:val="22"/>
          <w:szCs w:val="22"/>
        </w:rPr>
        <w:t>Contrato con los CPSAM</w:t>
      </w:r>
    </w:p>
    <w:p w14:paraId="5C519861" w14:textId="77777777" w:rsidR="0023728A" w:rsidRPr="008D4E3B" w:rsidRDefault="0023728A" w:rsidP="0023728A">
      <w:pPr>
        <w:pStyle w:val="Prrafodelista"/>
        <w:numPr>
          <w:ilvl w:val="0"/>
          <w:numId w:val="26"/>
        </w:numPr>
        <w:rPr>
          <w:rFonts w:cs="Arial"/>
          <w:sz w:val="22"/>
          <w:szCs w:val="22"/>
        </w:rPr>
      </w:pPr>
      <w:r w:rsidRPr="008D4E3B">
        <w:rPr>
          <w:rFonts w:cs="Arial"/>
          <w:sz w:val="22"/>
          <w:szCs w:val="22"/>
        </w:rPr>
        <w:t>Documentación anexa de las historias de cada usuario</w:t>
      </w:r>
    </w:p>
    <w:p w14:paraId="414FB41B" w14:textId="77777777" w:rsidR="0023728A" w:rsidRDefault="0023728A" w:rsidP="0023728A"/>
    <w:p w14:paraId="29BD34BF" w14:textId="77777777" w:rsidR="0023728A" w:rsidRDefault="00B42FC0" w:rsidP="0023728A">
      <w:pPr>
        <w:pStyle w:val="Ttulo1"/>
        <w:numPr>
          <w:ilvl w:val="0"/>
          <w:numId w:val="21"/>
        </w:numPr>
        <w:rPr>
          <w:rStyle w:val="Hipervnculo"/>
          <w:color w:val="auto"/>
        </w:rPr>
      </w:pPr>
      <w:hyperlink r:id="rId8" w:anchor="registros" w:history="1">
        <w:r w:rsidR="0023728A" w:rsidRPr="00EE5195">
          <w:rPr>
            <w:rStyle w:val="Hipervnculo"/>
            <w:color w:val="auto"/>
          </w:rPr>
          <w:t>REGISTROS</w:t>
        </w:r>
      </w:hyperlink>
    </w:p>
    <w:p w14:paraId="5A9D3B0F" w14:textId="77777777" w:rsidR="0023728A" w:rsidRPr="00DF1A8A" w:rsidRDefault="0023728A" w:rsidP="0023728A"/>
    <w:p w14:paraId="5CEF86B7" w14:textId="63509C62" w:rsidR="0023728A" w:rsidRDefault="009E568E" w:rsidP="0023728A">
      <w:pPr>
        <w:pStyle w:val="Prrafodelista"/>
        <w:numPr>
          <w:ilvl w:val="0"/>
          <w:numId w:val="26"/>
        </w:numPr>
        <w:rPr>
          <w:rFonts w:cs="Arial"/>
          <w:sz w:val="22"/>
          <w:szCs w:val="22"/>
        </w:rPr>
      </w:pPr>
      <w:r>
        <w:rPr>
          <w:rFonts w:cs="Arial"/>
          <w:sz w:val="22"/>
          <w:szCs w:val="22"/>
        </w:rPr>
        <w:t xml:space="preserve">F89 Formato Ingreso a los CPSAM </w:t>
      </w:r>
    </w:p>
    <w:p w14:paraId="268C4687" w14:textId="629E909E" w:rsidR="009E568E" w:rsidRDefault="009E568E" w:rsidP="0023728A">
      <w:pPr>
        <w:pStyle w:val="Prrafodelista"/>
        <w:numPr>
          <w:ilvl w:val="0"/>
          <w:numId w:val="26"/>
        </w:numPr>
        <w:rPr>
          <w:rFonts w:cs="Arial"/>
          <w:sz w:val="22"/>
          <w:szCs w:val="22"/>
        </w:rPr>
      </w:pPr>
      <w:r>
        <w:rPr>
          <w:rFonts w:cs="Arial"/>
          <w:sz w:val="22"/>
          <w:szCs w:val="22"/>
        </w:rPr>
        <w:t xml:space="preserve">F273 Usuarios atendidos </w:t>
      </w:r>
      <w:r w:rsidR="00B932D5">
        <w:rPr>
          <w:rFonts w:cs="Arial"/>
          <w:sz w:val="22"/>
          <w:szCs w:val="22"/>
        </w:rPr>
        <w:t>en los  CPSAM</w:t>
      </w:r>
    </w:p>
    <w:p w14:paraId="781EEA91" w14:textId="377C7B52" w:rsidR="00B932D5" w:rsidRPr="00CF7FC5" w:rsidRDefault="00B932D5" w:rsidP="0023728A">
      <w:pPr>
        <w:pStyle w:val="Prrafodelista"/>
        <w:numPr>
          <w:ilvl w:val="0"/>
          <w:numId w:val="26"/>
        </w:numPr>
        <w:rPr>
          <w:rFonts w:cs="Arial"/>
          <w:sz w:val="22"/>
          <w:szCs w:val="22"/>
        </w:rPr>
      </w:pPr>
      <w:r>
        <w:rPr>
          <w:rFonts w:cs="Arial"/>
          <w:sz w:val="22"/>
          <w:szCs w:val="22"/>
        </w:rPr>
        <w:t>F82 Registro de Atención - visita domiciliaria</w:t>
      </w:r>
    </w:p>
    <w:p w14:paraId="3AF48146" w14:textId="77777777" w:rsidR="0023728A" w:rsidRDefault="0023728A" w:rsidP="0023728A">
      <w:pPr>
        <w:pStyle w:val="Prrafodelista"/>
        <w:ind w:left="360"/>
      </w:pPr>
    </w:p>
    <w:p w14:paraId="511020C9" w14:textId="77777777" w:rsidR="0023728A" w:rsidRDefault="0023728A" w:rsidP="0023728A">
      <w:pPr>
        <w:pStyle w:val="Ttulo1"/>
        <w:numPr>
          <w:ilvl w:val="0"/>
          <w:numId w:val="21"/>
        </w:numPr>
      </w:pPr>
      <w:r>
        <w:t>NOTAS DE CAMBIO</w:t>
      </w:r>
    </w:p>
    <w:p w14:paraId="72C6AE5C" w14:textId="77777777" w:rsidR="00E92F0C" w:rsidRDefault="00E92F0C"/>
    <w:p w14:paraId="4B1BFC7A" w14:textId="77777777" w:rsidR="0023728A" w:rsidRPr="00884DB4" w:rsidRDefault="0023728A" w:rsidP="0023728A"/>
    <w:tbl>
      <w:tblPr>
        <w:tblW w:w="10321"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413"/>
        <w:gridCol w:w="6073"/>
        <w:gridCol w:w="1275"/>
        <w:gridCol w:w="1560"/>
      </w:tblGrid>
      <w:tr w:rsidR="0023728A" w:rsidRPr="00EE5195" w14:paraId="265FBB4B" w14:textId="77777777" w:rsidTr="00A8747E">
        <w:trPr>
          <w:trHeight w:val="684"/>
          <w:tblHeader/>
          <w:jc w:val="center"/>
        </w:trPr>
        <w:tc>
          <w:tcPr>
            <w:tcW w:w="1413"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0BB1B44F" w14:textId="77777777" w:rsidR="0023728A" w:rsidRPr="00EE5195" w:rsidRDefault="0023728A" w:rsidP="00A8747E">
            <w:pPr>
              <w:pStyle w:val="Textoindependiente"/>
              <w:rPr>
                <w:b/>
                <w:bCs/>
                <w:sz w:val="22"/>
                <w:szCs w:val="22"/>
              </w:rPr>
            </w:pPr>
            <w:r w:rsidRPr="00EE5195">
              <w:rPr>
                <w:b/>
                <w:bCs/>
                <w:sz w:val="22"/>
                <w:szCs w:val="22"/>
              </w:rPr>
              <w:br w:type="column"/>
              <w:t>No.</w:t>
            </w:r>
          </w:p>
        </w:tc>
        <w:tc>
          <w:tcPr>
            <w:tcW w:w="6073"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3B5EE1F6" w14:textId="77777777" w:rsidR="0023728A" w:rsidRPr="00EE5195" w:rsidRDefault="0023728A" w:rsidP="00A8747E">
            <w:pPr>
              <w:pStyle w:val="Textoindependiente"/>
              <w:rPr>
                <w:b/>
                <w:bCs/>
                <w:sz w:val="22"/>
                <w:szCs w:val="22"/>
              </w:rPr>
            </w:pPr>
            <w:r w:rsidRPr="00EE5195">
              <w:rPr>
                <w:b/>
                <w:bCs/>
                <w:sz w:val="22"/>
                <w:szCs w:val="22"/>
              </w:rPr>
              <w:t>BREVE DESCRIPCIÓN DEL CAMBIO</w:t>
            </w:r>
          </w:p>
        </w:tc>
        <w:tc>
          <w:tcPr>
            <w:tcW w:w="1275"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420F7B1A" w14:textId="77777777" w:rsidR="0023728A" w:rsidRPr="00EE5195" w:rsidRDefault="0023728A" w:rsidP="00A8747E">
            <w:pPr>
              <w:pStyle w:val="Textoindependiente"/>
              <w:rPr>
                <w:b/>
                <w:bCs/>
                <w:sz w:val="22"/>
                <w:szCs w:val="22"/>
              </w:rPr>
            </w:pPr>
            <w:r w:rsidRPr="00EE5195">
              <w:rPr>
                <w:b/>
                <w:bCs/>
                <w:sz w:val="22"/>
                <w:szCs w:val="22"/>
              </w:rPr>
              <w:t>VERSIÓN</w:t>
            </w:r>
          </w:p>
        </w:tc>
        <w:tc>
          <w:tcPr>
            <w:tcW w:w="1560"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66F25B07" w14:textId="77777777" w:rsidR="0023728A" w:rsidRPr="00EE5195" w:rsidRDefault="0023728A" w:rsidP="00A8747E">
            <w:pPr>
              <w:pStyle w:val="Textoindependiente"/>
              <w:rPr>
                <w:b/>
                <w:bCs/>
                <w:sz w:val="22"/>
                <w:szCs w:val="22"/>
              </w:rPr>
            </w:pPr>
            <w:r w:rsidRPr="00EE5195">
              <w:rPr>
                <w:b/>
                <w:bCs/>
                <w:sz w:val="22"/>
                <w:szCs w:val="22"/>
              </w:rPr>
              <w:t>FECHA</w:t>
            </w:r>
          </w:p>
          <w:p w14:paraId="7A9AF96D" w14:textId="77777777" w:rsidR="0023728A" w:rsidRPr="00EE5195" w:rsidRDefault="0023728A" w:rsidP="00A8747E">
            <w:pPr>
              <w:pStyle w:val="Textoindependiente"/>
              <w:rPr>
                <w:b/>
                <w:bCs/>
                <w:sz w:val="22"/>
                <w:szCs w:val="22"/>
              </w:rPr>
            </w:pPr>
            <w:r w:rsidRPr="00EE5195">
              <w:rPr>
                <w:b/>
                <w:bCs/>
                <w:sz w:val="22"/>
                <w:szCs w:val="22"/>
              </w:rPr>
              <w:t>aaaa-mm-dd</w:t>
            </w:r>
          </w:p>
        </w:tc>
      </w:tr>
      <w:tr w:rsidR="0023728A" w:rsidRPr="00EE5195" w14:paraId="169F2729" w14:textId="77777777" w:rsidTr="00A8747E">
        <w:trPr>
          <w:trHeight w:val="541"/>
          <w:jc w:val="center"/>
        </w:trPr>
        <w:tc>
          <w:tcPr>
            <w:tcW w:w="1413" w:type="dxa"/>
            <w:tcBorders>
              <w:top w:val="single" w:sz="4" w:space="0" w:color="auto"/>
              <w:left w:val="single" w:sz="4" w:space="0" w:color="auto"/>
              <w:bottom w:val="single" w:sz="4" w:space="0" w:color="auto"/>
              <w:right w:val="single" w:sz="4" w:space="0" w:color="auto"/>
            </w:tcBorders>
            <w:vAlign w:val="center"/>
          </w:tcPr>
          <w:p w14:paraId="41A0E6EA" w14:textId="77777777" w:rsidR="0023728A" w:rsidRPr="00F65CFB" w:rsidRDefault="0023728A" w:rsidP="00A8747E">
            <w:pPr>
              <w:pStyle w:val="Textoindependiente"/>
              <w:rPr>
                <w:lang w:eastAsia="es-CO"/>
              </w:rPr>
            </w:pPr>
            <w:r w:rsidRPr="00F65CFB">
              <w:rPr>
                <w:lang w:eastAsia="es-CO"/>
              </w:rPr>
              <w:t>1</w:t>
            </w:r>
          </w:p>
        </w:tc>
        <w:tc>
          <w:tcPr>
            <w:tcW w:w="6073" w:type="dxa"/>
            <w:tcBorders>
              <w:top w:val="single" w:sz="4" w:space="0" w:color="auto"/>
              <w:left w:val="single" w:sz="4" w:space="0" w:color="auto"/>
              <w:bottom w:val="single" w:sz="4" w:space="0" w:color="auto"/>
              <w:right w:val="single" w:sz="4" w:space="0" w:color="auto"/>
            </w:tcBorders>
            <w:vAlign w:val="center"/>
          </w:tcPr>
          <w:p w14:paraId="54C78176" w14:textId="77777777" w:rsidR="0023728A" w:rsidRPr="00F65CFB" w:rsidRDefault="0023728A" w:rsidP="00A8747E">
            <w:pPr>
              <w:pStyle w:val="Textoindependiente"/>
              <w:jc w:val="both"/>
              <w:rPr>
                <w:lang w:eastAsia="es-CO"/>
              </w:rPr>
            </w:pPr>
            <w:r w:rsidRPr="00F65CFB">
              <w:rPr>
                <w:lang w:eastAsia="es-CO"/>
              </w:rPr>
              <w:t>No aplica para la primera versión.</w:t>
            </w:r>
          </w:p>
        </w:tc>
        <w:tc>
          <w:tcPr>
            <w:tcW w:w="1275" w:type="dxa"/>
            <w:tcBorders>
              <w:top w:val="single" w:sz="4" w:space="0" w:color="auto"/>
              <w:left w:val="single" w:sz="4" w:space="0" w:color="auto"/>
              <w:bottom w:val="single" w:sz="4" w:space="0" w:color="auto"/>
              <w:right w:val="single" w:sz="4" w:space="0" w:color="auto"/>
            </w:tcBorders>
            <w:vAlign w:val="center"/>
          </w:tcPr>
          <w:p w14:paraId="04BE7FA3" w14:textId="77777777" w:rsidR="0023728A" w:rsidRPr="00F65CFB" w:rsidRDefault="0023728A" w:rsidP="00A8747E">
            <w:pPr>
              <w:pStyle w:val="Textoindependiente"/>
              <w:rPr>
                <w:lang w:eastAsia="es-CO"/>
              </w:rPr>
            </w:pPr>
            <w:r w:rsidRPr="00F65CFB">
              <w:rPr>
                <w:lang w:eastAsia="es-CO"/>
              </w:rPr>
              <w:t>01</w:t>
            </w:r>
          </w:p>
        </w:tc>
        <w:tc>
          <w:tcPr>
            <w:tcW w:w="1560" w:type="dxa"/>
            <w:tcBorders>
              <w:top w:val="single" w:sz="4" w:space="0" w:color="auto"/>
              <w:left w:val="single" w:sz="4" w:space="0" w:color="auto"/>
              <w:bottom w:val="single" w:sz="4" w:space="0" w:color="auto"/>
              <w:right w:val="single" w:sz="4" w:space="0" w:color="auto"/>
            </w:tcBorders>
            <w:vAlign w:val="center"/>
          </w:tcPr>
          <w:p w14:paraId="1B3335AE" w14:textId="77777777" w:rsidR="0023728A" w:rsidRPr="00F65CFB" w:rsidRDefault="0023728A" w:rsidP="00A8747E">
            <w:pPr>
              <w:pStyle w:val="Textoindependiente"/>
              <w:rPr>
                <w:lang w:eastAsia="es-CO"/>
              </w:rPr>
            </w:pPr>
            <w:r w:rsidRPr="00F65CFB">
              <w:rPr>
                <w:lang w:eastAsia="es-CO"/>
              </w:rPr>
              <w:t>2017-05-22</w:t>
            </w:r>
          </w:p>
        </w:tc>
      </w:tr>
      <w:tr w:rsidR="0023728A" w:rsidRPr="00EE5195" w14:paraId="37E7818A" w14:textId="77777777" w:rsidTr="00A8747E">
        <w:trPr>
          <w:trHeight w:val="541"/>
          <w:jc w:val="center"/>
        </w:trPr>
        <w:tc>
          <w:tcPr>
            <w:tcW w:w="1413" w:type="dxa"/>
            <w:tcBorders>
              <w:top w:val="single" w:sz="4" w:space="0" w:color="auto"/>
              <w:left w:val="single" w:sz="4" w:space="0" w:color="auto"/>
              <w:bottom w:val="single" w:sz="4" w:space="0" w:color="auto"/>
              <w:right w:val="single" w:sz="4" w:space="0" w:color="auto"/>
            </w:tcBorders>
            <w:vAlign w:val="center"/>
          </w:tcPr>
          <w:p w14:paraId="72AE064A" w14:textId="77777777" w:rsidR="0023728A" w:rsidRPr="00F65CFB" w:rsidRDefault="0023728A" w:rsidP="00A8747E">
            <w:pPr>
              <w:pStyle w:val="Textoindependiente"/>
              <w:rPr>
                <w:lang w:eastAsia="es-CO"/>
              </w:rPr>
            </w:pPr>
            <w:r w:rsidRPr="00F65CFB">
              <w:rPr>
                <w:lang w:eastAsia="es-CO"/>
              </w:rPr>
              <w:t>2</w:t>
            </w:r>
          </w:p>
        </w:tc>
        <w:tc>
          <w:tcPr>
            <w:tcW w:w="6073" w:type="dxa"/>
            <w:tcBorders>
              <w:top w:val="single" w:sz="4" w:space="0" w:color="auto"/>
              <w:left w:val="single" w:sz="4" w:space="0" w:color="auto"/>
              <w:bottom w:val="single" w:sz="4" w:space="0" w:color="auto"/>
              <w:right w:val="single" w:sz="4" w:space="0" w:color="auto"/>
            </w:tcBorders>
            <w:vAlign w:val="center"/>
          </w:tcPr>
          <w:p w14:paraId="19344024" w14:textId="77777777" w:rsidR="0023728A" w:rsidRPr="00F65CFB" w:rsidRDefault="0023728A" w:rsidP="00A8747E">
            <w:pPr>
              <w:pStyle w:val="Textoindependiente"/>
              <w:jc w:val="both"/>
              <w:rPr>
                <w:lang w:eastAsia="es-CO"/>
              </w:rPr>
            </w:pPr>
            <w:r w:rsidRPr="00F65CFB">
              <w:rPr>
                <w:rFonts w:cs="Arial"/>
                <w:lang w:eastAsia="es-CO"/>
              </w:rPr>
              <w:t>Se actualiza de fondo formato haciendo mención al ingreso y al retiro de los adultos mayores a los CPSAM, y se actualiza el paso a paso para el desarrollo de dicho procedimiento</w:t>
            </w:r>
          </w:p>
        </w:tc>
        <w:tc>
          <w:tcPr>
            <w:tcW w:w="1275" w:type="dxa"/>
            <w:tcBorders>
              <w:top w:val="single" w:sz="4" w:space="0" w:color="auto"/>
              <w:left w:val="single" w:sz="4" w:space="0" w:color="auto"/>
              <w:bottom w:val="single" w:sz="4" w:space="0" w:color="auto"/>
              <w:right w:val="single" w:sz="4" w:space="0" w:color="auto"/>
            </w:tcBorders>
            <w:vAlign w:val="center"/>
          </w:tcPr>
          <w:p w14:paraId="048D7747" w14:textId="77777777" w:rsidR="0023728A" w:rsidRPr="00F65CFB" w:rsidRDefault="0023728A" w:rsidP="00A8747E">
            <w:pPr>
              <w:pStyle w:val="Textoindependiente"/>
              <w:rPr>
                <w:lang w:eastAsia="es-CO"/>
              </w:rPr>
            </w:pPr>
            <w:r w:rsidRPr="00F65CFB">
              <w:rPr>
                <w:lang w:eastAsia="es-CO"/>
              </w:rPr>
              <w:t>02</w:t>
            </w:r>
          </w:p>
        </w:tc>
        <w:tc>
          <w:tcPr>
            <w:tcW w:w="1560" w:type="dxa"/>
            <w:tcBorders>
              <w:top w:val="single" w:sz="4" w:space="0" w:color="auto"/>
              <w:left w:val="single" w:sz="4" w:space="0" w:color="auto"/>
              <w:bottom w:val="single" w:sz="4" w:space="0" w:color="auto"/>
              <w:right w:val="single" w:sz="4" w:space="0" w:color="auto"/>
            </w:tcBorders>
            <w:vAlign w:val="center"/>
          </w:tcPr>
          <w:p w14:paraId="42259C3C" w14:textId="77777777" w:rsidR="0023728A" w:rsidRPr="00F65CFB" w:rsidRDefault="0023728A" w:rsidP="00A8747E">
            <w:pPr>
              <w:pStyle w:val="Textoindependiente"/>
              <w:rPr>
                <w:lang w:eastAsia="es-CO"/>
              </w:rPr>
            </w:pPr>
            <w:r w:rsidRPr="00F65CFB">
              <w:rPr>
                <w:lang w:eastAsia="es-CO"/>
              </w:rPr>
              <w:t>2019-04-24</w:t>
            </w:r>
          </w:p>
        </w:tc>
      </w:tr>
      <w:tr w:rsidR="0023728A" w:rsidRPr="00EE5195" w14:paraId="13F73588" w14:textId="77777777" w:rsidTr="00A8747E">
        <w:trPr>
          <w:trHeight w:val="541"/>
          <w:jc w:val="center"/>
        </w:trPr>
        <w:tc>
          <w:tcPr>
            <w:tcW w:w="1413" w:type="dxa"/>
            <w:tcBorders>
              <w:top w:val="single" w:sz="4" w:space="0" w:color="auto"/>
              <w:left w:val="single" w:sz="4" w:space="0" w:color="auto"/>
              <w:bottom w:val="single" w:sz="4" w:space="0" w:color="auto"/>
              <w:right w:val="single" w:sz="4" w:space="0" w:color="auto"/>
            </w:tcBorders>
            <w:vAlign w:val="center"/>
          </w:tcPr>
          <w:p w14:paraId="47615982" w14:textId="77777777" w:rsidR="0023728A" w:rsidRPr="00F65CFB" w:rsidRDefault="0023728A" w:rsidP="00A8747E">
            <w:pPr>
              <w:pStyle w:val="Textoindependiente"/>
              <w:rPr>
                <w:color w:val="000000" w:themeColor="text1"/>
                <w:lang w:eastAsia="es-CO"/>
              </w:rPr>
            </w:pPr>
            <w:r w:rsidRPr="00F65CFB">
              <w:rPr>
                <w:color w:val="000000" w:themeColor="text1"/>
                <w:lang w:eastAsia="es-CO"/>
              </w:rPr>
              <w:t>3</w:t>
            </w:r>
          </w:p>
        </w:tc>
        <w:tc>
          <w:tcPr>
            <w:tcW w:w="6073" w:type="dxa"/>
            <w:tcBorders>
              <w:top w:val="single" w:sz="4" w:space="0" w:color="auto"/>
              <w:left w:val="single" w:sz="4" w:space="0" w:color="auto"/>
              <w:bottom w:val="single" w:sz="4" w:space="0" w:color="auto"/>
              <w:right w:val="single" w:sz="4" w:space="0" w:color="auto"/>
            </w:tcBorders>
            <w:vAlign w:val="center"/>
          </w:tcPr>
          <w:p w14:paraId="7CB3A9EA" w14:textId="77777777" w:rsidR="0023728A" w:rsidRPr="00F65CFB" w:rsidRDefault="0023728A" w:rsidP="00A8747E">
            <w:pPr>
              <w:pStyle w:val="Textoindependiente"/>
              <w:jc w:val="both"/>
              <w:rPr>
                <w:rFonts w:cs="Arial"/>
                <w:color w:val="000000" w:themeColor="text1"/>
                <w:lang w:eastAsia="es-CO"/>
              </w:rPr>
            </w:pPr>
            <w:r w:rsidRPr="00F65CFB">
              <w:rPr>
                <w:rFonts w:cs="Arial"/>
                <w:color w:val="000000" w:themeColor="text1"/>
                <w:lang w:eastAsia="es-CO"/>
              </w:rPr>
              <w:t>Se actualiza los requisitos para el ingreso y normatividad</w:t>
            </w:r>
          </w:p>
        </w:tc>
        <w:tc>
          <w:tcPr>
            <w:tcW w:w="1275" w:type="dxa"/>
            <w:tcBorders>
              <w:top w:val="single" w:sz="4" w:space="0" w:color="auto"/>
              <w:left w:val="single" w:sz="4" w:space="0" w:color="auto"/>
              <w:bottom w:val="single" w:sz="4" w:space="0" w:color="auto"/>
              <w:right w:val="single" w:sz="4" w:space="0" w:color="auto"/>
            </w:tcBorders>
            <w:vAlign w:val="center"/>
          </w:tcPr>
          <w:p w14:paraId="138A601C" w14:textId="77777777" w:rsidR="0023728A" w:rsidRPr="00F65CFB" w:rsidRDefault="0023728A" w:rsidP="00A8747E">
            <w:pPr>
              <w:pStyle w:val="Textoindependiente"/>
              <w:rPr>
                <w:color w:val="000000" w:themeColor="text1"/>
                <w:lang w:eastAsia="es-CO"/>
              </w:rPr>
            </w:pPr>
            <w:r w:rsidRPr="00F65CFB">
              <w:rPr>
                <w:color w:val="000000" w:themeColor="text1"/>
                <w:lang w:eastAsia="es-CO"/>
              </w:rPr>
              <w:t>03</w:t>
            </w:r>
          </w:p>
        </w:tc>
        <w:tc>
          <w:tcPr>
            <w:tcW w:w="1560" w:type="dxa"/>
            <w:tcBorders>
              <w:top w:val="single" w:sz="4" w:space="0" w:color="auto"/>
              <w:left w:val="single" w:sz="4" w:space="0" w:color="auto"/>
              <w:bottom w:val="single" w:sz="4" w:space="0" w:color="auto"/>
              <w:right w:val="single" w:sz="4" w:space="0" w:color="auto"/>
            </w:tcBorders>
            <w:vAlign w:val="center"/>
          </w:tcPr>
          <w:p w14:paraId="3E95CD71" w14:textId="77777777" w:rsidR="0023728A" w:rsidRPr="00F65CFB" w:rsidRDefault="0023728A" w:rsidP="00A8747E">
            <w:pPr>
              <w:pStyle w:val="Textoindependiente"/>
              <w:rPr>
                <w:color w:val="000000" w:themeColor="text1"/>
                <w:lang w:eastAsia="es-CO"/>
              </w:rPr>
            </w:pPr>
            <w:r w:rsidRPr="00F65CFB">
              <w:rPr>
                <w:color w:val="000000" w:themeColor="text1"/>
                <w:lang w:eastAsia="es-CO"/>
              </w:rPr>
              <w:t>2019-07-04</w:t>
            </w:r>
          </w:p>
        </w:tc>
      </w:tr>
      <w:tr w:rsidR="0023728A" w:rsidRPr="00EE5195" w14:paraId="70B64584" w14:textId="77777777" w:rsidTr="00A8747E">
        <w:trPr>
          <w:trHeight w:val="541"/>
          <w:jc w:val="center"/>
        </w:trPr>
        <w:tc>
          <w:tcPr>
            <w:tcW w:w="1413" w:type="dxa"/>
            <w:tcBorders>
              <w:top w:val="single" w:sz="4" w:space="0" w:color="auto"/>
              <w:left w:val="single" w:sz="4" w:space="0" w:color="auto"/>
              <w:bottom w:val="single" w:sz="4" w:space="0" w:color="auto"/>
              <w:right w:val="single" w:sz="4" w:space="0" w:color="auto"/>
            </w:tcBorders>
            <w:vAlign w:val="center"/>
          </w:tcPr>
          <w:p w14:paraId="0DCD4ED8" w14:textId="77777777" w:rsidR="0023728A" w:rsidRPr="00F65CFB" w:rsidRDefault="0023728A" w:rsidP="00A8747E">
            <w:pPr>
              <w:pStyle w:val="Textoindependiente"/>
              <w:rPr>
                <w:color w:val="000000" w:themeColor="text1"/>
                <w:lang w:eastAsia="es-CO"/>
              </w:rPr>
            </w:pPr>
            <w:r w:rsidRPr="00F65CFB">
              <w:rPr>
                <w:color w:val="000000" w:themeColor="text1"/>
                <w:lang w:eastAsia="es-CO"/>
              </w:rPr>
              <w:t>4</w:t>
            </w:r>
          </w:p>
        </w:tc>
        <w:tc>
          <w:tcPr>
            <w:tcW w:w="6073" w:type="dxa"/>
            <w:tcBorders>
              <w:top w:val="single" w:sz="4" w:space="0" w:color="auto"/>
              <w:left w:val="single" w:sz="4" w:space="0" w:color="auto"/>
              <w:bottom w:val="single" w:sz="4" w:space="0" w:color="auto"/>
              <w:right w:val="single" w:sz="4" w:space="0" w:color="auto"/>
            </w:tcBorders>
            <w:vAlign w:val="center"/>
          </w:tcPr>
          <w:p w14:paraId="18565CEF" w14:textId="77777777" w:rsidR="0023728A" w:rsidRPr="00F65CFB" w:rsidRDefault="0023728A" w:rsidP="00A8747E">
            <w:pPr>
              <w:pStyle w:val="Textoindependiente"/>
              <w:jc w:val="both"/>
              <w:rPr>
                <w:rFonts w:cs="Arial"/>
                <w:color w:val="000000" w:themeColor="text1"/>
                <w:lang w:eastAsia="es-CO"/>
              </w:rPr>
            </w:pPr>
            <w:r w:rsidRPr="00F65CFB">
              <w:rPr>
                <w:rFonts w:cs="Arial"/>
                <w:color w:val="000000" w:themeColor="text1"/>
                <w:lang w:eastAsia="es-CO"/>
              </w:rPr>
              <w:t xml:space="preserve">Se modifica conceptos, redacción, se actualiza la normatividad, se agregan aspectos en el procedimiento para el ingreso, causales de egreso y se especifica el procedimiento para cada causal. </w:t>
            </w:r>
          </w:p>
        </w:tc>
        <w:tc>
          <w:tcPr>
            <w:tcW w:w="1275" w:type="dxa"/>
            <w:tcBorders>
              <w:top w:val="single" w:sz="4" w:space="0" w:color="auto"/>
              <w:left w:val="single" w:sz="4" w:space="0" w:color="auto"/>
              <w:bottom w:val="single" w:sz="4" w:space="0" w:color="auto"/>
              <w:right w:val="single" w:sz="4" w:space="0" w:color="auto"/>
            </w:tcBorders>
            <w:vAlign w:val="center"/>
          </w:tcPr>
          <w:p w14:paraId="4437F399" w14:textId="77777777" w:rsidR="0023728A" w:rsidRPr="00F65CFB" w:rsidRDefault="0023728A" w:rsidP="00A8747E">
            <w:pPr>
              <w:pStyle w:val="Textoindependiente"/>
              <w:rPr>
                <w:color w:val="000000" w:themeColor="text1"/>
                <w:lang w:eastAsia="es-CO"/>
              </w:rPr>
            </w:pPr>
            <w:r w:rsidRPr="00F65CFB">
              <w:rPr>
                <w:color w:val="000000" w:themeColor="text1"/>
                <w:lang w:eastAsia="es-CO"/>
              </w:rPr>
              <w:t>04</w:t>
            </w:r>
          </w:p>
        </w:tc>
        <w:tc>
          <w:tcPr>
            <w:tcW w:w="1560" w:type="dxa"/>
            <w:tcBorders>
              <w:top w:val="single" w:sz="4" w:space="0" w:color="auto"/>
              <w:left w:val="single" w:sz="4" w:space="0" w:color="auto"/>
              <w:bottom w:val="single" w:sz="4" w:space="0" w:color="auto"/>
              <w:right w:val="single" w:sz="4" w:space="0" w:color="auto"/>
            </w:tcBorders>
            <w:vAlign w:val="center"/>
          </w:tcPr>
          <w:p w14:paraId="318905F5" w14:textId="1227032A" w:rsidR="0023728A" w:rsidRPr="00F65CFB" w:rsidRDefault="0023728A" w:rsidP="00A8747E">
            <w:pPr>
              <w:pStyle w:val="Textoindependiente"/>
              <w:rPr>
                <w:color w:val="000000" w:themeColor="text1"/>
                <w:lang w:eastAsia="es-CO"/>
              </w:rPr>
            </w:pPr>
            <w:r w:rsidRPr="00F65CFB">
              <w:rPr>
                <w:color w:val="000000" w:themeColor="text1"/>
                <w:lang w:eastAsia="es-CO"/>
              </w:rPr>
              <w:t>2020</w:t>
            </w:r>
            <w:r w:rsidR="001978CC">
              <w:rPr>
                <w:color w:val="000000" w:themeColor="text1"/>
                <w:lang w:eastAsia="es-CO"/>
              </w:rPr>
              <w:t>-07-24</w:t>
            </w:r>
          </w:p>
        </w:tc>
      </w:tr>
      <w:tr w:rsidR="0023728A" w:rsidRPr="00EE5195" w14:paraId="17E05F6B" w14:textId="77777777" w:rsidTr="00A8747E">
        <w:trPr>
          <w:trHeight w:val="541"/>
          <w:jc w:val="center"/>
        </w:trPr>
        <w:tc>
          <w:tcPr>
            <w:tcW w:w="1413" w:type="dxa"/>
            <w:tcBorders>
              <w:top w:val="single" w:sz="4" w:space="0" w:color="auto"/>
              <w:left w:val="single" w:sz="4" w:space="0" w:color="auto"/>
              <w:bottom w:val="single" w:sz="4" w:space="0" w:color="auto"/>
              <w:right w:val="single" w:sz="4" w:space="0" w:color="auto"/>
            </w:tcBorders>
            <w:vAlign w:val="center"/>
          </w:tcPr>
          <w:p w14:paraId="1B95DE07" w14:textId="5D5B8B7E" w:rsidR="0023728A" w:rsidRPr="00F65CFB" w:rsidRDefault="00B435AF" w:rsidP="00A8747E">
            <w:pPr>
              <w:pStyle w:val="Textoindependiente"/>
              <w:rPr>
                <w:color w:val="000000" w:themeColor="text1"/>
                <w:lang w:eastAsia="es-CO"/>
              </w:rPr>
            </w:pPr>
            <w:r>
              <w:rPr>
                <w:color w:val="000000" w:themeColor="text1"/>
                <w:lang w:eastAsia="es-CO"/>
              </w:rPr>
              <w:t>5</w:t>
            </w:r>
          </w:p>
        </w:tc>
        <w:tc>
          <w:tcPr>
            <w:tcW w:w="6073" w:type="dxa"/>
            <w:tcBorders>
              <w:top w:val="single" w:sz="4" w:space="0" w:color="auto"/>
              <w:left w:val="single" w:sz="4" w:space="0" w:color="auto"/>
              <w:bottom w:val="single" w:sz="4" w:space="0" w:color="auto"/>
              <w:right w:val="single" w:sz="4" w:space="0" w:color="auto"/>
            </w:tcBorders>
            <w:vAlign w:val="center"/>
          </w:tcPr>
          <w:p w14:paraId="5F737CCC" w14:textId="352C32AE" w:rsidR="0023728A" w:rsidRPr="00F65CFB" w:rsidRDefault="00B17131" w:rsidP="00A8747E">
            <w:pPr>
              <w:pStyle w:val="Textoindependiente"/>
              <w:jc w:val="both"/>
              <w:rPr>
                <w:rFonts w:cs="Arial"/>
                <w:color w:val="000000" w:themeColor="text1"/>
                <w:lang w:eastAsia="es-CO"/>
              </w:rPr>
            </w:pPr>
            <w:r>
              <w:rPr>
                <w:rFonts w:cs="Arial"/>
                <w:color w:val="000000" w:themeColor="text1"/>
                <w:lang w:eastAsia="es-CO"/>
              </w:rPr>
              <w:t xml:space="preserve">Se  efectúan cambios, considerando  cambio de plantilla. </w:t>
            </w:r>
            <w:r w:rsidR="0023728A" w:rsidRPr="00F65CFB">
              <w:rPr>
                <w:rFonts w:cs="Arial"/>
                <w:color w:val="000000" w:themeColor="text1"/>
                <w:lang w:eastAsia="es-CO"/>
              </w:rPr>
              <w:t>Se modifica conceptos, redacción, se actualiza la normatividad, se agregan aspectos en el procedimiento para el ingreso y se puntualiza el paso a paso.</w:t>
            </w:r>
            <w:r w:rsidR="00ED5AF8">
              <w:rPr>
                <w:rFonts w:cs="Arial"/>
                <w:color w:val="000000" w:themeColor="text1"/>
                <w:lang w:eastAsia="es-CO"/>
              </w:rPr>
              <w:t xml:space="preserve"> En esta medida, se modificaron los  numerales del 1 al 20 de la versión 04</w:t>
            </w:r>
          </w:p>
        </w:tc>
        <w:tc>
          <w:tcPr>
            <w:tcW w:w="1275" w:type="dxa"/>
            <w:tcBorders>
              <w:top w:val="single" w:sz="4" w:space="0" w:color="auto"/>
              <w:left w:val="single" w:sz="4" w:space="0" w:color="auto"/>
              <w:bottom w:val="single" w:sz="4" w:space="0" w:color="auto"/>
              <w:right w:val="single" w:sz="4" w:space="0" w:color="auto"/>
            </w:tcBorders>
            <w:vAlign w:val="center"/>
          </w:tcPr>
          <w:p w14:paraId="6C87782C" w14:textId="77777777" w:rsidR="0023728A" w:rsidRPr="00F65CFB" w:rsidRDefault="0023728A" w:rsidP="00A8747E">
            <w:pPr>
              <w:pStyle w:val="Textoindependiente"/>
              <w:rPr>
                <w:color w:val="000000" w:themeColor="text1"/>
                <w:highlight w:val="yellow"/>
                <w:lang w:eastAsia="es-CO"/>
              </w:rPr>
            </w:pPr>
            <w:r w:rsidRPr="00F65CFB">
              <w:rPr>
                <w:color w:val="000000" w:themeColor="text1"/>
                <w:lang w:eastAsia="es-CO"/>
              </w:rPr>
              <w:t>05</w:t>
            </w:r>
          </w:p>
        </w:tc>
        <w:tc>
          <w:tcPr>
            <w:tcW w:w="1560" w:type="dxa"/>
            <w:tcBorders>
              <w:top w:val="single" w:sz="4" w:space="0" w:color="auto"/>
              <w:left w:val="single" w:sz="4" w:space="0" w:color="auto"/>
              <w:bottom w:val="single" w:sz="4" w:space="0" w:color="auto"/>
              <w:right w:val="single" w:sz="4" w:space="0" w:color="auto"/>
            </w:tcBorders>
            <w:vAlign w:val="center"/>
          </w:tcPr>
          <w:p w14:paraId="241A1690" w14:textId="6D79F0D8" w:rsidR="0023728A" w:rsidRPr="00F65CFB" w:rsidRDefault="00B17131" w:rsidP="00A8747E">
            <w:pPr>
              <w:pStyle w:val="Textoindependiente"/>
              <w:rPr>
                <w:color w:val="000000" w:themeColor="text1"/>
                <w:highlight w:val="yellow"/>
                <w:lang w:eastAsia="es-CO"/>
              </w:rPr>
            </w:pPr>
            <w:r>
              <w:rPr>
                <w:color w:val="000000" w:themeColor="text1"/>
                <w:lang w:eastAsia="es-CO"/>
              </w:rPr>
              <w:t>2023-09-27</w:t>
            </w:r>
          </w:p>
        </w:tc>
      </w:tr>
    </w:tbl>
    <w:p w14:paraId="15B93BD4" w14:textId="77777777" w:rsidR="0023728A" w:rsidRDefault="0023728A" w:rsidP="0023728A"/>
    <w:p w14:paraId="45053FB4" w14:textId="77777777" w:rsidR="00B435AF" w:rsidRDefault="00B435AF" w:rsidP="0023728A"/>
    <w:tbl>
      <w:tblPr>
        <w:tblW w:w="900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1346"/>
        <w:gridCol w:w="4820"/>
        <w:gridCol w:w="1275"/>
        <w:gridCol w:w="1560"/>
      </w:tblGrid>
      <w:tr w:rsidR="0023728A" w:rsidRPr="00472343" w14:paraId="3DA58194" w14:textId="77777777" w:rsidTr="00A8747E">
        <w:trPr>
          <w:trHeight w:val="397"/>
        </w:trPr>
        <w:tc>
          <w:tcPr>
            <w:tcW w:w="1346" w:type="dxa"/>
            <w:shd w:val="clear" w:color="auto" w:fill="B6DDE8" w:themeFill="accent5" w:themeFillTint="66"/>
            <w:vAlign w:val="center"/>
          </w:tcPr>
          <w:p w14:paraId="7E38F114" w14:textId="77777777" w:rsidR="0023728A" w:rsidRPr="00CF7FC5" w:rsidRDefault="0023728A" w:rsidP="00A8747E">
            <w:pPr>
              <w:pStyle w:val="Piedepgina"/>
            </w:pPr>
            <w:r w:rsidRPr="00CF7FC5">
              <w:t>Elaboró:</w:t>
            </w:r>
          </w:p>
        </w:tc>
        <w:tc>
          <w:tcPr>
            <w:tcW w:w="4820" w:type="dxa"/>
            <w:vAlign w:val="center"/>
          </w:tcPr>
          <w:p w14:paraId="42C96BC3" w14:textId="77777777" w:rsidR="0023728A" w:rsidRDefault="0023728A" w:rsidP="00A8747E">
            <w:pPr>
              <w:pStyle w:val="Piedepgina"/>
            </w:pPr>
            <w:r>
              <w:t>Alvaro Arroyave Uribe - Profesional Especializado</w:t>
            </w:r>
          </w:p>
          <w:p w14:paraId="69858DE4" w14:textId="06C9AFF2" w:rsidR="00ED5AF8" w:rsidRPr="00CF7FC5" w:rsidRDefault="00ED5AF8" w:rsidP="00A8747E">
            <w:pPr>
              <w:pStyle w:val="Piedepgina"/>
            </w:pPr>
            <w:r>
              <w:t xml:space="preserve">Catalina María Isaza Osorio </w:t>
            </w:r>
            <w:r w:rsidR="00462F49">
              <w:t>Profesional Universitario</w:t>
            </w:r>
          </w:p>
        </w:tc>
        <w:tc>
          <w:tcPr>
            <w:tcW w:w="1275" w:type="dxa"/>
            <w:shd w:val="clear" w:color="auto" w:fill="B6DDE8" w:themeFill="accent5" w:themeFillTint="66"/>
            <w:vAlign w:val="center"/>
          </w:tcPr>
          <w:p w14:paraId="43A146F5" w14:textId="77777777" w:rsidR="0023728A" w:rsidRPr="00CF7FC5" w:rsidRDefault="0023728A" w:rsidP="00A8747E">
            <w:pPr>
              <w:pStyle w:val="Piedepgina"/>
            </w:pPr>
          </w:p>
        </w:tc>
        <w:tc>
          <w:tcPr>
            <w:tcW w:w="1560" w:type="dxa"/>
          </w:tcPr>
          <w:p w14:paraId="1D2C0AC2" w14:textId="5668497C" w:rsidR="0023728A" w:rsidRDefault="00B435AF" w:rsidP="00A8747E">
            <w:r>
              <w:rPr>
                <w:color w:val="000000" w:themeColor="text1"/>
                <w:sz w:val="22"/>
                <w:szCs w:val="22"/>
                <w:lang w:eastAsia="es-CO"/>
              </w:rPr>
              <w:t>27</w:t>
            </w:r>
            <w:r w:rsidR="00462F49">
              <w:rPr>
                <w:color w:val="000000" w:themeColor="text1"/>
                <w:sz w:val="22"/>
                <w:szCs w:val="22"/>
                <w:lang w:eastAsia="es-CO"/>
              </w:rPr>
              <w:t>/09</w:t>
            </w:r>
            <w:r w:rsidR="0023728A" w:rsidRPr="00A1143A">
              <w:rPr>
                <w:color w:val="000000" w:themeColor="text1"/>
                <w:sz w:val="22"/>
                <w:szCs w:val="22"/>
                <w:lang w:eastAsia="es-CO"/>
              </w:rPr>
              <w:t>/2023</w:t>
            </w:r>
          </w:p>
        </w:tc>
      </w:tr>
      <w:tr w:rsidR="0023728A" w:rsidRPr="00472343" w14:paraId="3C4F83A4" w14:textId="77777777" w:rsidTr="00A8747E">
        <w:trPr>
          <w:trHeight w:val="397"/>
        </w:trPr>
        <w:tc>
          <w:tcPr>
            <w:tcW w:w="1346" w:type="dxa"/>
            <w:shd w:val="clear" w:color="auto" w:fill="B6DDE8" w:themeFill="accent5" w:themeFillTint="66"/>
            <w:vAlign w:val="center"/>
          </w:tcPr>
          <w:p w14:paraId="1168E116" w14:textId="77777777" w:rsidR="0023728A" w:rsidRPr="00CF7FC5" w:rsidRDefault="0023728A" w:rsidP="00A8747E">
            <w:pPr>
              <w:pStyle w:val="Piedepgina"/>
            </w:pPr>
            <w:r w:rsidRPr="00CF7FC5">
              <w:t>Revisó:</w:t>
            </w:r>
          </w:p>
        </w:tc>
        <w:tc>
          <w:tcPr>
            <w:tcW w:w="4820" w:type="dxa"/>
            <w:vAlign w:val="center"/>
          </w:tcPr>
          <w:p w14:paraId="7F8FC60E" w14:textId="23941CB9" w:rsidR="0023728A" w:rsidRPr="00CF7FC5" w:rsidRDefault="00462F49" w:rsidP="00A8747E">
            <w:pPr>
              <w:pStyle w:val="Piedepgina"/>
            </w:pPr>
            <w:r>
              <w:t>Cristian Arley Pulgarín González - Profesional Universitario</w:t>
            </w:r>
          </w:p>
        </w:tc>
        <w:tc>
          <w:tcPr>
            <w:tcW w:w="1275" w:type="dxa"/>
            <w:shd w:val="clear" w:color="auto" w:fill="B6DDE8" w:themeFill="accent5" w:themeFillTint="66"/>
            <w:vAlign w:val="center"/>
          </w:tcPr>
          <w:p w14:paraId="49AE08B6" w14:textId="77777777" w:rsidR="0023728A" w:rsidRPr="00CF7FC5" w:rsidRDefault="0023728A" w:rsidP="00A8747E">
            <w:pPr>
              <w:pStyle w:val="Piedepgina"/>
            </w:pPr>
          </w:p>
        </w:tc>
        <w:tc>
          <w:tcPr>
            <w:tcW w:w="1560" w:type="dxa"/>
          </w:tcPr>
          <w:p w14:paraId="34911140" w14:textId="6C132460" w:rsidR="0023728A" w:rsidRDefault="00B435AF" w:rsidP="00462F49">
            <w:r>
              <w:rPr>
                <w:color w:val="000000" w:themeColor="text1"/>
                <w:sz w:val="22"/>
                <w:szCs w:val="22"/>
                <w:lang w:eastAsia="es-CO"/>
              </w:rPr>
              <w:t>27</w:t>
            </w:r>
            <w:r w:rsidR="00462F49">
              <w:rPr>
                <w:color w:val="000000" w:themeColor="text1"/>
                <w:sz w:val="22"/>
                <w:szCs w:val="22"/>
                <w:lang w:eastAsia="es-CO"/>
              </w:rPr>
              <w:t>/09</w:t>
            </w:r>
            <w:r w:rsidR="0023728A" w:rsidRPr="00A1143A">
              <w:rPr>
                <w:color w:val="000000" w:themeColor="text1"/>
                <w:sz w:val="22"/>
                <w:szCs w:val="22"/>
                <w:lang w:eastAsia="es-CO"/>
              </w:rPr>
              <w:t>/2023</w:t>
            </w:r>
          </w:p>
        </w:tc>
      </w:tr>
      <w:tr w:rsidR="0023728A" w:rsidRPr="00472343" w14:paraId="20C9F254" w14:textId="77777777" w:rsidTr="00A8747E">
        <w:trPr>
          <w:trHeight w:val="397"/>
        </w:trPr>
        <w:tc>
          <w:tcPr>
            <w:tcW w:w="1346" w:type="dxa"/>
            <w:shd w:val="clear" w:color="auto" w:fill="B6DDE8" w:themeFill="accent5" w:themeFillTint="66"/>
            <w:vAlign w:val="center"/>
          </w:tcPr>
          <w:p w14:paraId="5179F7AE" w14:textId="77777777" w:rsidR="0023728A" w:rsidRPr="00CF7FC5" w:rsidRDefault="0023728A" w:rsidP="00A8747E">
            <w:pPr>
              <w:pStyle w:val="Piedepgina"/>
            </w:pPr>
            <w:r w:rsidRPr="00CF7FC5">
              <w:t>Aprobó:</w:t>
            </w:r>
          </w:p>
        </w:tc>
        <w:tc>
          <w:tcPr>
            <w:tcW w:w="4820" w:type="dxa"/>
            <w:vAlign w:val="center"/>
          </w:tcPr>
          <w:p w14:paraId="4F1FA487" w14:textId="77777777" w:rsidR="0023728A" w:rsidRPr="00CF7FC5" w:rsidRDefault="0023728A" w:rsidP="00A8747E">
            <w:pPr>
              <w:pStyle w:val="Piedepgina"/>
            </w:pPr>
            <w:r>
              <w:t>Melissa Orrego Eusse- Secretaria del Adulto Mayor</w:t>
            </w:r>
          </w:p>
        </w:tc>
        <w:tc>
          <w:tcPr>
            <w:tcW w:w="1275" w:type="dxa"/>
            <w:shd w:val="clear" w:color="auto" w:fill="B6DDE8" w:themeFill="accent5" w:themeFillTint="66"/>
            <w:vAlign w:val="center"/>
          </w:tcPr>
          <w:p w14:paraId="0BF7B27A" w14:textId="77777777" w:rsidR="0023728A" w:rsidRPr="00CF7FC5" w:rsidRDefault="0023728A" w:rsidP="00A8747E">
            <w:pPr>
              <w:pStyle w:val="Piedepgina"/>
            </w:pPr>
          </w:p>
        </w:tc>
        <w:tc>
          <w:tcPr>
            <w:tcW w:w="1560" w:type="dxa"/>
          </w:tcPr>
          <w:p w14:paraId="3886A738" w14:textId="472DD9B1" w:rsidR="0023728A" w:rsidRDefault="00B435AF" w:rsidP="00462F49">
            <w:r>
              <w:rPr>
                <w:color w:val="000000" w:themeColor="text1"/>
                <w:sz w:val="22"/>
                <w:szCs w:val="22"/>
                <w:lang w:eastAsia="es-CO"/>
              </w:rPr>
              <w:t>27</w:t>
            </w:r>
            <w:r w:rsidR="000F7739">
              <w:rPr>
                <w:color w:val="000000" w:themeColor="text1"/>
                <w:sz w:val="22"/>
                <w:szCs w:val="22"/>
                <w:lang w:eastAsia="es-CO"/>
              </w:rPr>
              <w:t>/0</w:t>
            </w:r>
            <w:r w:rsidR="00462F49">
              <w:rPr>
                <w:color w:val="000000" w:themeColor="text1"/>
                <w:sz w:val="22"/>
                <w:szCs w:val="22"/>
                <w:lang w:eastAsia="es-CO"/>
              </w:rPr>
              <w:t>9</w:t>
            </w:r>
            <w:r w:rsidR="0023728A" w:rsidRPr="00A1143A">
              <w:rPr>
                <w:color w:val="000000" w:themeColor="text1"/>
                <w:sz w:val="22"/>
                <w:szCs w:val="22"/>
                <w:lang w:eastAsia="es-CO"/>
              </w:rPr>
              <w:t>/2023</w:t>
            </w:r>
          </w:p>
        </w:tc>
      </w:tr>
    </w:tbl>
    <w:p w14:paraId="7E6231F7" w14:textId="77777777" w:rsidR="00E92F0C" w:rsidRDefault="00E92F0C"/>
    <w:p w14:paraId="1823CC71" w14:textId="77777777" w:rsidR="00E92F0C" w:rsidRDefault="00E92F0C">
      <w:pPr>
        <w:pStyle w:val="Ttulo1"/>
      </w:pPr>
      <w:r>
        <w:t>ANEXOS</w:t>
      </w:r>
    </w:p>
    <w:p w14:paraId="3066BA55" w14:textId="77777777" w:rsidR="00E92F0C" w:rsidRDefault="00E92F0C"/>
    <w:p w14:paraId="700719F4" w14:textId="77777777" w:rsidR="00622142" w:rsidRDefault="00622142">
      <w:r>
        <w:t>No se tienen anexos</w:t>
      </w:r>
    </w:p>
    <w:sectPr w:rsidR="00622142" w:rsidSect="00B05F84">
      <w:headerReference w:type="default" r:id="rId9"/>
      <w:footerReference w:type="default" r:id="rId10"/>
      <w:headerReference w:type="first" r:id="rId11"/>
      <w:footerReference w:type="first" r:id="rId12"/>
      <w:pgSz w:w="12242" w:h="15842" w:code="1"/>
      <w:pgMar w:top="1418" w:right="1701" w:bottom="1418" w:left="1701" w:header="709" w:footer="709" w:gutter="0"/>
      <w:pgBorders w:offsetFrom="page">
        <w:top w:val="none" w:sz="0" w:space="0" w:color="000000" w:shadow="1"/>
        <w:left w:val="none" w:sz="0" w:space="0" w:color="000000" w:shadow="1"/>
        <w:bottom w:val="none" w:sz="0" w:space="13" w:color="000000" w:shadow="1"/>
        <w:right w:val="none" w:sz="0" w:space="0" w:color="000000" w:shadow="1"/>
      </w:pgBorder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DE642A" w14:textId="77777777" w:rsidR="00B42FC0" w:rsidRDefault="00B42FC0">
      <w:r>
        <w:separator/>
      </w:r>
    </w:p>
  </w:endnote>
  <w:endnote w:type="continuationSeparator" w:id="0">
    <w:p w14:paraId="2B7B793A" w14:textId="77777777" w:rsidR="00B42FC0" w:rsidRDefault="00B42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topFromText="709" w:vertAnchor="text" w:horzAnchor="page" w:tblpX="567" w:tblpY="1"/>
      <w:tblW w:w="11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77"/>
      <w:gridCol w:w="4464"/>
      <w:gridCol w:w="3969"/>
    </w:tblGrid>
    <w:tr w:rsidR="00401CB3" w14:paraId="02C459F1" w14:textId="77777777" w:rsidTr="00916549">
      <w:trPr>
        <w:trHeight w:val="567"/>
      </w:trPr>
      <w:tc>
        <w:tcPr>
          <w:tcW w:w="2977" w:type="dxa"/>
          <w:vAlign w:val="center"/>
        </w:tcPr>
        <w:p w14:paraId="153BE5F3" w14:textId="77777777" w:rsidR="00401CB3" w:rsidRPr="00775187" w:rsidRDefault="00401CB3" w:rsidP="007B7DA0">
          <w:r w:rsidRPr="00652B5A">
            <w:rPr>
              <w:rFonts w:cs="Arial"/>
            </w:rPr>
            <w:t>Código</w:t>
          </w:r>
          <w:r w:rsidRPr="00276C70">
            <w:t>:</w:t>
          </w:r>
          <w:r>
            <w:t xml:space="preserve">  F-GI-31</w:t>
          </w:r>
        </w:p>
      </w:tc>
      <w:tc>
        <w:tcPr>
          <w:tcW w:w="4464" w:type="dxa"/>
          <w:vAlign w:val="center"/>
        </w:tcPr>
        <w:p w14:paraId="35F15460" w14:textId="77777777" w:rsidR="00D01D6D" w:rsidRPr="00652B5A" w:rsidRDefault="00D01D6D" w:rsidP="00D01D6D">
          <w:pPr>
            <w:jc w:val="center"/>
            <w:rPr>
              <w:rFonts w:cs="Arial"/>
            </w:rPr>
          </w:pPr>
          <w:r w:rsidRPr="00652B5A">
            <w:rPr>
              <w:rFonts w:cs="Arial"/>
            </w:rPr>
            <w:t>Versión:</w:t>
          </w:r>
          <w:r>
            <w:rPr>
              <w:rFonts w:cs="Arial"/>
            </w:rPr>
            <w:t xml:space="preserve"> 07</w:t>
          </w:r>
        </w:p>
        <w:p w14:paraId="063EAA17" w14:textId="77777777" w:rsidR="00401CB3" w:rsidRPr="00652FA8" w:rsidRDefault="00D01D6D" w:rsidP="00D01D6D">
          <w:pPr>
            <w:jc w:val="center"/>
            <w:rPr>
              <w:sz w:val="20"/>
            </w:rPr>
          </w:pPr>
          <w:r w:rsidRPr="00652B5A">
            <w:rPr>
              <w:rFonts w:cs="Arial"/>
              <w:sz w:val="20"/>
            </w:rPr>
            <w:t xml:space="preserve">Fecha de aprobación: </w:t>
          </w:r>
          <w:r w:rsidRPr="00914A7A">
            <w:rPr>
              <w:rFonts w:cs="Arial"/>
              <w:color w:val="000000" w:themeColor="text1"/>
              <w:sz w:val="20"/>
            </w:rPr>
            <w:t>20</w:t>
          </w:r>
          <w:r>
            <w:rPr>
              <w:rFonts w:cs="Arial"/>
              <w:color w:val="000000" w:themeColor="text1"/>
              <w:sz w:val="20"/>
            </w:rPr>
            <w:t>23</w:t>
          </w:r>
          <w:r w:rsidRPr="00914A7A">
            <w:rPr>
              <w:rFonts w:cs="Arial"/>
              <w:color w:val="000000" w:themeColor="text1"/>
              <w:sz w:val="20"/>
            </w:rPr>
            <w:t xml:space="preserve"> / 0</w:t>
          </w:r>
          <w:r>
            <w:rPr>
              <w:rFonts w:cs="Arial"/>
              <w:color w:val="000000" w:themeColor="text1"/>
              <w:sz w:val="20"/>
            </w:rPr>
            <w:t>6</w:t>
          </w:r>
          <w:r w:rsidRPr="00914A7A">
            <w:rPr>
              <w:rFonts w:cs="Arial"/>
              <w:color w:val="000000" w:themeColor="text1"/>
              <w:sz w:val="20"/>
            </w:rPr>
            <w:t xml:space="preserve"> / </w:t>
          </w:r>
          <w:r>
            <w:rPr>
              <w:rFonts w:cs="Arial"/>
              <w:color w:val="000000" w:themeColor="text1"/>
              <w:sz w:val="20"/>
            </w:rPr>
            <w:t>06</w:t>
          </w:r>
        </w:p>
      </w:tc>
      <w:tc>
        <w:tcPr>
          <w:tcW w:w="3969" w:type="dxa"/>
          <w:vAlign w:val="bottom"/>
        </w:tcPr>
        <w:p w14:paraId="2D0FE536" w14:textId="30B446D0" w:rsidR="00401CB3" w:rsidRDefault="00916549" w:rsidP="00916549">
          <w:pPr>
            <w:jc w:val="right"/>
            <w:rPr>
              <w:rFonts w:cs="Arial"/>
            </w:rPr>
          </w:pPr>
          <w:r w:rsidRPr="00652B5A">
            <w:rPr>
              <w:rFonts w:cs="Arial"/>
            </w:rPr>
            <w:t xml:space="preserve">Página </w:t>
          </w:r>
          <w:r w:rsidR="00C45E67" w:rsidRPr="00652B5A">
            <w:rPr>
              <w:rFonts w:cs="Arial"/>
            </w:rPr>
            <w:fldChar w:fldCharType="begin"/>
          </w:r>
          <w:r w:rsidRPr="00652B5A">
            <w:rPr>
              <w:rFonts w:cs="Arial"/>
            </w:rPr>
            <w:instrText xml:space="preserve"> PAGE </w:instrText>
          </w:r>
          <w:r w:rsidR="00C45E67" w:rsidRPr="00652B5A">
            <w:rPr>
              <w:rFonts w:cs="Arial"/>
            </w:rPr>
            <w:fldChar w:fldCharType="separate"/>
          </w:r>
          <w:r w:rsidR="00352323">
            <w:rPr>
              <w:rFonts w:cs="Arial"/>
              <w:noProof/>
            </w:rPr>
            <w:t>10</w:t>
          </w:r>
          <w:r w:rsidR="00C45E67" w:rsidRPr="00652B5A">
            <w:rPr>
              <w:rFonts w:cs="Arial"/>
            </w:rPr>
            <w:fldChar w:fldCharType="end"/>
          </w:r>
          <w:r w:rsidRPr="00652B5A">
            <w:rPr>
              <w:rFonts w:cs="Arial"/>
            </w:rPr>
            <w:t xml:space="preserve"> de </w:t>
          </w:r>
          <w:r w:rsidR="00C45E67" w:rsidRPr="00652B5A">
            <w:rPr>
              <w:rFonts w:cs="Arial"/>
            </w:rPr>
            <w:fldChar w:fldCharType="begin"/>
          </w:r>
          <w:r w:rsidRPr="00652B5A">
            <w:rPr>
              <w:rFonts w:cs="Arial"/>
            </w:rPr>
            <w:instrText xml:space="preserve"> NUMPAGES  </w:instrText>
          </w:r>
          <w:r w:rsidR="00C45E67" w:rsidRPr="00652B5A">
            <w:rPr>
              <w:rFonts w:cs="Arial"/>
            </w:rPr>
            <w:fldChar w:fldCharType="separate"/>
          </w:r>
          <w:r w:rsidR="00352323">
            <w:rPr>
              <w:rFonts w:cs="Arial"/>
              <w:noProof/>
            </w:rPr>
            <w:t>10</w:t>
          </w:r>
          <w:r w:rsidR="00C45E67" w:rsidRPr="00652B5A">
            <w:rPr>
              <w:rFonts w:cs="Arial"/>
            </w:rPr>
            <w:fldChar w:fldCharType="end"/>
          </w:r>
        </w:p>
        <w:p w14:paraId="55D90C93" w14:textId="77777777" w:rsidR="00916549" w:rsidRPr="00652B5A" w:rsidRDefault="00916549" w:rsidP="00916549">
          <w:pPr>
            <w:jc w:val="right"/>
            <w:rPr>
              <w:rFonts w:cs="Arial"/>
            </w:rPr>
          </w:pPr>
        </w:p>
      </w:tc>
    </w:tr>
  </w:tbl>
  <w:p w14:paraId="41BB33AA" w14:textId="77777777" w:rsidR="00401CB3" w:rsidRDefault="00401CB3" w:rsidP="00C0142E">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topFromText="709" w:vertAnchor="text" w:horzAnchor="page" w:tblpX="567" w:tblpY="1"/>
      <w:tblW w:w="11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31"/>
      <w:gridCol w:w="4110"/>
      <w:gridCol w:w="3969"/>
    </w:tblGrid>
    <w:tr w:rsidR="00B05F84" w14:paraId="2968CCFF" w14:textId="77777777" w:rsidTr="00682CBD">
      <w:trPr>
        <w:trHeight w:val="567"/>
      </w:trPr>
      <w:tc>
        <w:tcPr>
          <w:tcW w:w="3331" w:type="dxa"/>
          <w:vAlign w:val="center"/>
        </w:tcPr>
        <w:p w14:paraId="2102DBF5" w14:textId="77777777" w:rsidR="00B05F84" w:rsidRPr="00775187" w:rsidRDefault="00B05F84" w:rsidP="00B05F84">
          <w:r w:rsidRPr="00652B5A">
            <w:rPr>
              <w:rFonts w:cs="Arial"/>
            </w:rPr>
            <w:t>Código</w:t>
          </w:r>
          <w:r w:rsidRPr="00276C70">
            <w:t>:</w:t>
          </w:r>
          <w:r>
            <w:t xml:space="preserve"> F-GI-31</w:t>
          </w:r>
        </w:p>
      </w:tc>
      <w:tc>
        <w:tcPr>
          <w:tcW w:w="4110" w:type="dxa"/>
          <w:vAlign w:val="center"/>
        </w:tcPr>
        <w:p w14:paraId="05BD0EEA" w14:textId="77777777" w:rsidR="00B05F84" w:rsidRPr="00652B5A" w:rsidRDefault="00B05F84" w:rsidP="00682CBD">
          <w:pPr>
            <w:jc w:val="center"/>
            <w:rPr>
              <w:rFonts w:cs="Arial"/>
            </w:rPr>
          </w:pPr>
          <w:r w:rsidRPr="00652B5A">
            <w:rPr>
              <w:rFonts w:cs="Arial"/>
            </w:rPr>
            <w:t>Versión:</w:t>
          </w:r>
          <w:r>
            <w:rPr>
              <w:rFonts w:cs="Arial"/>
            </w:rPr>
            <w:t xml:space="preserve"> </w:t>
          </w:r>
          <w:r w:rsidR="00A85B26">
            <w:rPr>
              <w:rFonts w:cs="Arial"/>
            </w:rPr>
            <w:t>0</w:t>
          </w:r>
          <w:r w:rsidR="00D01D6D">
            <w:rPr>
              <w:rFonts w:cs="Arial"/>
            </w:rPr>
            <w:t>7</w:t>
          </w:r>
        </w:p>
        <w:p w14:paraId="40F1D05E" w14:textId="77777777" w:rsidR="00B05F84" w:rsidRPr="00652FA8" w:rsidRDefault="00B05F84" w:rsidP="00D01D6D">
          <w:pPr>
            <w:jc w:val="center"/>
            <w:rPr>
              <w:sz w:val="20"/>
            </w:rPr>
          </w:pPr>
          <w:r w:rsidRPr="00652B5A">
            <w:rPr>
              <w:rFonts w:cs="Arial"/>
              <w:sz w:val="20"/>
            </w:rPr>
            <w:t xml:space="preserve">Fecha de aprobación: </w:t>
          </w:r>
          <w:r w:rsidRPr="00914A7A">
            <w:rPr>
              <w:rFonts w:cs="Arial"/>
              <w:color w:val="000000" w:themeColor="text1"/>
              <w:sz w:val="20"/>
            </w:rPr>
            <w:t>20</w:t>
          </w:r>
          <w:r w:rsidR="00616E5D">
            <w:rPr>
              <w:rFonts w:cs="Arial"/>
              <w:color w:val="000000" w:themeColor="text1"/>
              <w:sz w:val="20"/>
            </w:rPr>
            <w:t>2</w:t>
          </w:r>
          <w:r w:rsidR="00D01D6D">
            <w:rPr>
              <w:rFonts w:cs="Arial"/>
              <w:color w:val="000000" w:themeColor="text1"/>
              <w:sz w:val="20"/>
            </w:rPr>
            <w:t>3</w:t>
          </w:r>
          <w:r w:rsidRPr="00914A7A">
            <w:rPr>
              <w:rFonts w:cs="Arial"/>
              <w:color w:val="000000" w:themeColor="text1"/>
              <w:sz w:val="20"/>
            </w:rPr>
            <w:t xml:space="preserve"> / 0</w:t>
          </w:r>
          <w:r w:rsidR="00D01D6D">
            <w:rPr>
              <w:rFonts w:cs="Arial"/>
              <w:color w:val="000000" w:themeColor="text1"/>
              <w:sz w:val="20"/>
            </w:rPr>
            <w:t>6</w:t>
          </w:r>
          <w:r w:rsidRPr="00914A7A">
            <w:rPr>
              <w:rFonts w:cs="Arial"/>
              <w:color w:val="000000" w:themeColor="text1"/>
              <w:sz w:val="20"/>
            </w:rPr>
            <w:t xml:space="preserve"> / </w:t>
          </w:r>
          <w:r w:rsidR="00D01D6D">
            <w:rPr>
              <w:rFonts w:cs="Arial"/>
              <w:color w:val="000000" w:themeColor="text1"/>
              <w:sz w:val="20"/>
            </w:rPr>
            <w:t>06</w:t>
          </w:r>
        </w:p>
      </w:tc>
      <w:tc>
        <w:tcPr>
          <w:tcW w:w="3969" w:type="dxa"/>
          <w:vAlign w:val="center"/>
        </w:tcPr>
        <w:p w14:paraId="17D38A2E" w14:textId="7C5205B5" w:rsidR="00B05F84" w:rsidRPr="00652B5A" w:rsidRDefault="00B05F84" w:rsidP="00682CBD">
          <w:pPr>
            <w:jc w:val="right"/>
            <w:rPr>
              <w:rFonts w:cs="Arial"/>
            </w:rPr>
          </w:pPr>
          <w:r w:rsidRPr="00652B5A">
            <w:rPr>
              <w:rFonts w:cs="Arial"/>
            </w:rPr>
            <w:t xml:space="preserve">Página </w:t>
          </w:r>
          <w:r w:rsidR="00C45E67" w:rsidRPr="00652B5A">
            <w:rPr>
              <w:rFonts w:cs="Arial"/>
            </w:rPr>
            <w:fldChar w:fldCharType="begin"/>
          </w:r>
          <w:r w:rsidRPr="00652B5A">
            <w:rPr>
              <w:rFonts w:cs="Arial"/>
            </w:rPr>
            <w:instrText xml:space="preserve"> PAGE </w:instrText>
          </w:r>
          <w:r w:rsidR="00C45E67" w:rsidRPr="00652B5A">
            <w:rPr>
              <w:rFonts w:cs="Arial"/>
            </w:rPr>
            <w:fldChar w:fldCharType="separate"/>
          </w:r>
          <w:r w:rsidR="00B42FC0">
            <w:rPr>
              <w:rFonts w:cs="Arial"/>
              <w:noProof/>
            </w:rPr>
            <w:t>1</w:t>
          </w:r>
          <w:r w:rsidR="00C45E67" w:rsidRPr="00652B5A">
            <w:rPr>
              <w:rFonts w:cs="Arial"/>
            </w:rPr>
            <w:fldChar w:fldCharType="end"/>
          </w:r>
          <w:r w:rsidRPr="00652B5A">
            <w:rPr>
              <w:rFonts w:cs="Arial"/>
            </w:rPr>
            <w:t xml:space="preserve"> de </w:t>
          </w:r>
          <w:r w:rsidR="00C45E67" w:rsidRPr="00652B5A">
            <w:rPr>
              <w:rFonts w:cs="Arial"/>
            </w:rPr>
            <w:fldChar w:fldCharType="begin"/>
          </w:r>
          <w:r w:rsidRPr="00652B5A">
            <w:rPr>
              <w:rFonts w:cs="Arial"/>
            </w:rPr>
            <w:instrText xml:space="preserve"> NUMPAGES  </w:instrText>
          </w:r>
          <w:r w:rsidR="00C45E67" w:rsidRPr="00652B5A">
            <w:rPr>
              <w:rFonts w:cs="Arial"/>
            </w:rPr>
            <w:fldChar w:fldCharType="separate"/>
          </w:r>
          <w:r w:rsidR="00B42FC0">
            <w:rPr>
              <w:rFonts w:cs="Arial"/>
              <w:noProof/>
            </w:rPr>
            <w:t>1</w:t>
          </w:r>
          <w:r w:rsidR="00C45E67" w:rsidRPr="00652B5A">
            <w:rPr>
              <w:rFonts w:cs="Arial"/>
            </w:rPr>
            <w:fldChar w:fldCharType="end"/>
          </w:r>
        </w:p>
      </w:tc>
    </w:tr>
  </w:tbl>
  <w:p w14:paraId="348D14A6" w14:textId="77777777" w:rsidR="00B05F84" w:rsidRPr="00B05F84" w:rsidRDefault="00B05F84" w:rsidP="00C0142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B1E181" w14:textId="77777777" w:rsidR="00B42FC0" w:rsidRDefault="00B42FC0">
      <w:r>
        <w:separator/>
      </w:r>
    </w:p>
  </w:footnote>
  <w:footnote w:type="continuationSeparator" w:id="0">
    <w:p w14:paraId="0423B2BF" w14:textId="77777777" w:rsidR="00B42FC0" w:rsidRDefault="00B42FC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topFromText="709" w:vertAnchor="text" w:horzAnchor="page" w:tblpX="638" w:tblpY="1"/>
      <w:tblW w:w="11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05"/>
      <w:gridCol w:w="4536"/>
      <w:gridCol w:w="3969"/>
    </w:tblGrid>
    <w:tr w:rsidR="00F60F3F" w14:paraId="485E7623" w14:textId="77777777" w:rsidTr="008B072E">
      <w:trPr>
        <w:trHeight w:val="1835"/>
      </w:trPr>
      <w:tc>
        <w:tcPr>
          <w:tcW w:w="2905" w:type="dxa"/>
          <w:vAlign w:val="center"/>
        </w:tcPr>
        <w:p w14:paraId="1D366A32" w14:textId="77777777" w:rsidR="00F60F3F" w:rsidRPr="00775187" w:rsidRDefault="00F60F3F" w:rsidP="00F60F3F">
          <w:pPr>
            <w:jc w:val="center"/>
          </w:pPr>
          <w:r>
            <w:rPr>
              <w:noProof/>
              <w:lang w:val="es-CO" w:eastAsia="es-CO"/>
            </w:rPr>
            <w:drawing>
              <wp:inline distT="0" distB="0" distL="0" distR="0" wp14:anchorId="6F70C980" wp14:editId="54EF2CF5">
                <wp:extent cx="1000125" cy="923925"/>
                <wp:effectExtent l="19050" t="0" r="9525" b="0"/>
                <wp:docPr id="2" name="Imagen 4" descr="ESCUDO DE BELL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CUDO DE BELLO[1]"/>
                        <pic:cNvPicPr>
                          <a:picLocks noChangeAspect="1" noChangeArrowheads="1"/>
                        </pic:cNvPicPr>
                      </pic:nvPicPr>
                      <pic:blipFill>
                        <a:blip r:embed="rId1"/>
                        <a:srcRect t="4902"/>
                        <a:stretch>
                          <a:fillRect/>
                        </a:stretch>
                      </pic:blipFill>
                      <pic:spPr bwMode="auto">
                        <a:xfrm>
                          <a:off x="0" y="0"/>
                          <a:ext cx="1000125" cy="923925"/>
                        </a:xfrm>
                        <a:prstGeom prst="rect">
                          <a:avLst/>
                        </a:prstGeom>
                        <a:noFill/>
                        <a:ln w="9525">
                          <a:noFill/>
                          <a:miter lim="800000"/>
                          <a:headEnd/>
                          <a:tailEnd/>
                        </a:ln>
                      </pic:spPr>
                    </pic:pic>
                  </a:graphicData>
                </a:graphic>
              </wp:inline>
            </w:drawing>
          </w:r>
        </w:p>
      </w:tc>
      <w:tc>
        <w:tcPr>
          <w:tcW w:w="4536" w:type="dxa"/>
          <w:vAlign w:val="center"/>
        </w:tcPr>
        <w:p w14:paraId="4B94BCA1" w14:textId="77777777" w:rsidR="00622142" w:rsidRDefault="00622142" w:rsidP="00622142">
          <w:pPr>
            <w:jc w:val="center"/>
            <w:rPr>
              <w:rFonts w:cs="Arial"/>
              <w:b/>
            </w:rPr>
          </w:pPr>
          <w:r>
            <w:rPr>
              <w:rFonts w:cs="Arial"/>
              <w:b/>
            </w:rPr>
            <w:t>PROCEDIMIENTO</w:t>
          </w:r>
        </w:p>
        <w:p w14:paraId="24155CBC" w14:textId="77777777" w:rsidR="00F60F3F" w:rsidRPr="00C0142E" w:rsidRDefault="00622142" w:rsidP="00622142">
          <w:pPr>
            <w:jc w:val="center"/>
            <w:rPr>
              <w:rFonts w:cs="Arial"/>
              <w:b/>
              <w:sz w:val="26"/>
              <w:szCs w:val="26"/>
            </w:rPr>
          </w:pPr>
          <w:r w:rsidRPr="0023728A">
            <w:rPr>
              <w:b/>
            </w:rPr>
            <w:t>PARA EL INGRESO Y EGRESO DE LOS ADULTOS MAYORES EN CONDICION DE VULNERABILIDAD DE MANERA PERMANENTE AL CENTRO DE PROTECCION SOCIAL PARA EL ADULTO MAYOR – CPSAM</w:t>
          </w:r>
        </w:p>
      </w:tc>
      <w:tc>
        <w:tcPr>
          <w:tcW w:w="3969" w:type="dxa"/>
          <w:vAlign w:val="center"/>
        </w:tcPr>
        <w:p w14:paraId="62934F84" w14:textId="77777777" w:rsidR="00F60F3F" w:rsidRDefault="00F60F3F" w:rsidP="00F60F3F">
          <w:pPr>
            <w:jc w:val="center"/>
          </w:pPr>
          <w:r>
            <w:rPr>
              <w:noProof/>
              <w:lang w:val="es-CO" w:eastAsia="es-CO"/>
            </w:rPr>
            <w:drawing>
              <wp:anchor distT="0" distB="0" distL="114300" distR="114300" simplePos="0" relativeHeight="251665408" behindDoc="1" locked="0" layoutInCell="1" allowOverlap="1" wp14:anchorId="769C9DC6" wp14:editId="715DAEE9">
                <wp:simplePos x="0" y="0"/>
                <wp:positionH relativeFrom="column">
                  <wp:posOffset>245110</wp:posOffset>
                </wp:positionH>
                <wp:positionV relativeFrom="paragraph">
                  <wp:posOffset>-424180</wp:posOffset>
                </wp:positionV>
                <wp:extent cx="1751330" cy="981075"/>
                <wp:effectExtent l="0" t="0" r="0" b="0"/>
                <wp:wrapTight wrapText="bothSides">
                  <wp:wrapPolygon edited="0">
                    <wp:start x="0" y="0"/>
                    <wp:lineTo x="0" y="21390"/>
                    <wp:lineTo x="21381" y="21390"/>
                    <wp:lineTo x="21381" y="0"/>
                    <wp:lineTo x="0" y="0"/>
                  </wp:wrapPolygon>
                </wp:wrapTight>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2">
                          <a:extLst>
                            <a:ext uri="{28A0092B-C50C-407E-A947-70E740481C1C}">
                              <a14:useLocalDpi xmlns:a14="http://schemas.microsoft.com/office/drawing/2010/main" val="0"/>
                            </a:ext>
                          </a:extLst>
                        </a:blip>
                        <a:srcRect t="12019" b="14645"/>
                        <a:stretch>
                          <a:fillRect/>
                        </a:stretch>
                      </pic:blipFill>
                      <pic:spPr bwMode="auto">
                        <a:xfrm>
                          <a:off x="0" y="0"/>
                          <a:ext cx="1751330" cy="9810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6AE6E7DE" w14:textId="77777777" w:rsidR="007B18A2" w:rsidRDefault="007B18A2">
    <w:pPr>
      <w:pStyle w:val="Encabezado"/>
      <w:rPr>
        <w:b w:val="0"/>
        <w:bCs w:val="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topFromText="709" w:vertAnchor="text" w:horzAnchor="page" w:tblpX="638" w:tblpY="1"/>
      <w:tblW w:w="11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05"/>
      <w:gridCol w:w="4536"/>
      <w:gridCol w:w="3969"/>
    </w:tblGrid>
    <w:tr w:rsidR="00401CB3" w14:paraId="6F455165" w14:textId="77777777" w:rsidTr="00D028B4">
      <w:trPr>
        <w:trHeight w:val="1835"/>
      </w:trPr>
      <w:tc>
        <w:tcPr>
          <w:tcW w:w="2905" w:type="dxa"/>
          <w:vAlign w:val="center"/>
        </w:tcPr>
        <w:p w14:paraId="0520F27A" w14:textId="77777777" w:rsidR="00401CB3" w:rsidRPr="00775187" w:rsidRDefault="00401CB3" w:rsidP="007B7DA0">
          <w:pPr>
            <w:jc w:val="center"/>
          </w:pPr>
          <w:r>
            <w:rPr>
              <w:noProof/>
              <w:lang w:val="es-CO" w:eastAsia="es-CO"/>
            </w:rPr>
            <w:drawing>
              <wp:inline distT="0" distB="0" distL="0" distR="0" wp14:anchorId="320C15C2" wp14:editId="14AB89B9">
                <wp:extent cx="1000125" cy="923925"/>
                <wp:effectExtent l="19050" t="0" r="9525" b="0"/>
                <wp:docPr id="5" name="Imagen 4" descr="ESCUDO DE BELL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CUDO DE BELLO[1]"/>
                        <pic:cNvPicPr>
                          <a:picLocks noChangeAspect="1" noChangeArrowheads="1"/>
                        </pic:cNvPicPr>
                      </pic:nvPicPr>
                      <pic:blipFill>
                        <a:blip r:embed="rId1"/>
                        <a:srcRect t="4902"/>
                        <a:stretch>
                          <a:fillRect/>
                        </a:stretch>
                      </pic:blipFill>
                      <pic:spPr bwMode="auto">
                        <a:xfrm>
                          <a:off x="0" y="0"/>
                          <a:ext cx="1000125" cy="923925"/>
                        </a:xfrm>
                        <a:prstGeom prst="rect">
                          <a:avLst/>
                        </a:prstGeom>
                        <a:noFill/>
                        <a:ln w="9525">
                          <a:noFill/>
                          <a:miter lim="800000"/>
                          <a:headEnd/>
                          <a:tailEnd/>
                        </a:ln>
                      </pic:spPr>
                    </pic:pic>
                  </a:graphicData>
                </a:graphic>
              </wp:inline>
            </w:drawing>
          </w:r>
        </w:p>
      </w:tc>
      <w:tc>
        <w:tcPr>
          <w:tcW w:w="4536" w:type="dxa"/>
          <w:vAlign w:val="center"/>
        </w:tcPr>
        <w:p w14:paraId="5C02EEF0" w14:textId="77777777" w:rsidR="00840BD9" w:rsidRDefault="00840BD9" w:rsidP="00840BD9">
          <w:pPr>
            <w:jc w:val="center"/>
            <w:rPr>
              <w:rFonts w:cs="Arial"/>
              <w:b/>
            </w:rPr>
          </w:pPr>
          <w:r>
            <w:rPr>
              <w:rFonts w:cs="Arial"/>
              <w:b/>
            </w:rPr>
            <w:t>PROCEDIMIENTO</w:t>
          </w:r>
        </w:p>
        <w:p w14:paraId="77954500" w14:textId="77777777" w:rsidR="00401CB3" w:rsidRPr="0023728A" w:rsidRDefault="0023728A" w:rsidP="00840BD9">
          <w:pPr>
            <w:jc w:val="center"/>
            <w:rPr>
              <w:rFonts w:cs="Arial"/>
              <w:b/>
            </w:rPr>
          </w:pPr>
          <w:r w:rsidRPr="0023728A">
            <w:rPr>
              <w:b/>
            </w:rPr>
            <w:t>PARA EL INGRESO Y EGRESO DE LOS ADULTOS MAYORES EN CONDICION DE VULNERABILIDAD DE MANERA PERMANENTE AL CENTRO DE PROTECCION SOCIAL PARA EL ADULTO MAYOR – CPSAM</w:t>
          </w:r>
        </w:p>
      </w:tc>
      <w:tc>
        <w:tcPr>
          <w:tcW w:w="3969" w:type="dxa"/>
          <w:vAlign w:val="center"/>
        </w:tcPr>
        <w:p w14:paraId="34850CB5" w14:textId="77777777" w:rsidR="00401CB3" w:rsidRDefault="00D028B4" w:rsidP="00D028B4">
          <w:pPr>
            <w:jc w:val="center"/>
          </w:pPr>
          <w:r>
            <w:rPr>
              <w:noProof/>
              <w:lang w:val="es-CO" w:eastAsia="es-CO"/>
            </w:rPr>
            <w:drawing>
              <wp:anchor distT="0" distB="0" distL="114300" distR="114300" simplePos="0" relativeHeight="251663360" behindDoc="1" locked="0" layoutInCell="1" allowOverlap="1" wp14:anchorId="13CF344F" wp14:editId="0F1673B9">
                <wp:simplePos x="0" y="0"/>
                <wp:positionH relativeFrom="column">
                  <wp:posOffset>245110</wp:posOffset>
                </wp:positionH>
                <wp:positionV relativeFrom="paragraph">
                  <wp:posOffset>-424180</wp:posOffset>
                </wp:positionV>
                <wp:extent cx="1751330" cy="981075"/>
                <wp:effectExtent l="0" t="0" r="0" b="0"/>
                <wp:wrapTight wrapText="bothSides">
                  <wp:wrapPolygon edited="0">
                    <wp:start x="0" y="0"/>
                    <wp:lineTo x="0" y="21390"/>
                    <wp:lineTo x="21381" y="21390"/>
                    <wp:lineTo x="21381" y="0"/>
                    <wp:lineTo x="0"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2">
                          <a:extLst>
                            <a:ext uri="{28A0092B-C50C-407E-A947-70E740481C1C}">
                              <a14:useLocalDpi xmlns:a14="http://schemas.microsoft.com/office/drawing/2010/main" val="0"/>
                            </a:ext>
                          </a:extLst>
                        </a:blip>
                        <a:srcRect t="12019" b="14645"/>
                        <a:stretch>
                          <a:fillRect/>
                        </a:stretch>
                      </pic:blipFill>
                      <pic:spPr bwMode="auto">
                        <a:xfrm>
                          <a:off x="0" y="0"/>
                          <a:ext cx="1751330" cy="9810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51508122" w14:textId="77777777" w:rsidR="007B18A2" w:rsidRDefault="007B18A2">
    <w:pPr>
      <w:pStyle w:val="Encabezado"/>
      <w:rPr>
        <w:b w:val="0"/>
        <w:bCs w:val="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13855B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16CCC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6666FB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B0CAD7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2A8900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14AF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8104F8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E9E2C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B4CA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161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3A748B"/>
    <w:multiLevelType w:val="hybridMultilevel"/>
    <w:tmpl w:val="99C6F16A"/>
    <w:lvl w:ilvl="0" w:tplc="240A0001">
      <w:start w:val="1"/>
      <w:numFmt w:val="bullet"/>
      <w:lvlText w:val=""/>
      <w:lvlJc w:val="left"/>
      <w:pPr>
        <w:ind w:left="786" w:hanging="360"/>
      </w:pPr>
      <w:rPr>
        <w:rFonts w:ascii="Symbol" w:hAnsi="Symbol" w:hint="default"/>
      </w:rPr>
    </w:lvl>
    <w:lvl w:ilvl="1" w:tplc="240A0003" w:tentative="1">
      <w:start w:val="1"/>
      <w:numFmt w:val="bullet"/>
      <w:lvlText w:val="o"/>
      <w:lvlJc w:val="left"/>
      <w:pPr>
        <w:ind w:left="1582" w:hanging="360"/>
      </w:pPr>
      <w:rPr>
        <w:rFonts w:ascii="Courier New" w:hAnsi="Courier New" w:cs="Courier New" w:hint="default"/>
      </w:rPr>
    </w:lvl>
    <w:lvl w:ilvl="2" w:tplc="240A0005" w:tentative="1">
      <w:start w:val="1"/>
      <w:numFmt w:val="bullet"/>
      <w:lvlText w:val=""/>
      <w:lvlJc w:val="left"/>
      <w:pPr>
        <w:ind w:left="2302" w:hanging="360"/>
      </w:pPr>
      <w:rPr>
        <w:rFonts w:ascii="Wingdings" w:hAnsi="Wingdings" w:hint="default"/>
      </w:rPr>
    </w:lvl>
    <w:lvl w:ilvl="3" w:tplc="240A0001" w:tentative="1">
      <w:start w:val="1"/>
      <w:numFmt w:val="bullet"/>
      <w:lvlText w:val=""/>
      <w:lvlJc w:val="left"/>
      <w:pPr>
        <w:ind w:left="3022" w:hanging="360"/>
      </w:pPr>
      <w:rPr>
        <w:rFonts w:ascii="Symbol" w:hAnsi="Symbol" w:hint="default"/>
      </w:rPr>
    </w:lvl>
    <w:lvl w:ilvl="4" w:tplc="240A0003" w:tentative="1">
      <w:start w:val="1"/>
      <w:numFmt w:val="bullet"/>
      <w:lvlText w:val="o"/>
      <w:lvlJc w:val="left"/>
      <w:pPr>
        <w:ind w:left="3742" w:hanging="360"/>
      </w:pPr>
      <w:rPr>
        <w:rFonts w:ascii="Courier New" w:hAnsi="Courier New" w:cs="Courier New" w:hint="default"/>
      </w:rPr>
    </w:lvl>
    <w:lvl w:ilvl="5" w:tplc="240A0005" w:tentative="1">
      <w:start w:val="1"/>
      <w:numFmt w:val="bullet"/>
      <w:lvlText w:val=""/>
      <w:lvlJc w:val="left"/>
      <w:pPr>
        <w:ind w:left="4462" w:hanging="360"/>
      </w:pPr>
      <w:rPr>
        <w:rFonts w:ascii="Wingdings" w:hAnsi="Wingdings" w:hint="default"/>
      </w:rPr>
    </w:lvl>
    <w:lvl w:ilvl="6" w:tplc="240A0001" w:tentative="1">
      <w:start w:val="1"/>
      <w:numFmt w:val="bullet"/>
      <w:lvlText w:val=""/>
      <w:lvlJc w:val="left"/>
      <w:pPr>
        <w:ind w:left="5182" w:hanging="360"/>
      </w:pPr>
      <w:rPr>
        <w:rFonts w:ascii="Symbol" w:hAnsi="Symbol" w:hint="default"/>
      </w:rPr>
    </w:lvl>
    <w:lvl w:ilvl="7" w:tplc="240A0003" w:tentative="1">
      <w:start w:val="1"/>
      <w:numFmt w:val="bullet"/>
      <w:lvlText w:val="o"/>
      <w:lvlJc w:val="left"/>
      <w:pPr>
        <w:ind w:left="5902" w:hanging="360"/>
      </w:pPr>
      <w:rPr>
        <w:rFonts w:ascii="Courier New" w:hAnsi="Courier New" w:cs="Courier New" w:hint="default"/>
      </w:rPr>
    </w:lvl>
    <w:lvl w:ilvl="8" w:tplc="240A0005" w:tentative="1">
      <w:start w:val="1"/>
      <w:numFmt w:val="bullet"/>
      <w:lvlText w:val=""/>
      <w:lvlJc w:val="left"/>
      <w:pPr>
        <w:ind w:left="6622" w:hanging="360"/>
      </w:pPr>
      <w:rPr>
        <w:rFonts w:ascii="Wingdings" w:hAnsi="Wingdings" w:hint="default"/>
      </w:rPr>
    </w:lvl>
  </w:abstractNum>
  <w:abstractNum w:abstractNumId="11" w15:restartNumberingAfterBreak="0">
    <w:nsid w:val="15162406"/>
    <w:multiLevelType w:val="hybridMultilevel"/>
    <w:tmpl w:val="5FB047E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19551126"/>
    <w:multiLevelType w:val="hybridMultilevel"/>
    <w:tmpl w:val="0FEA0A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1A240FED"/>
    <w:multiLevelType w:val="hybridMultilevel"/>
    <w:tmpl w:val="3B9643AA"/>
    <w:lvl w:ilvl="0" w:tplc="3478434A">
      <w:start w:val="1"/>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4" w15:restartNumberingAfterBreak="0">
    <w:nsid w:val="1B7463CC"/>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E183917"/>
    <w:multiLevelType w:val="multilevel"/>
    <w:tmpl w:val="240647B4"/>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15:restartNumberingAfterBreak="0">
    <w:nsid w:val="22F832BE"/>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33EF240D"/>
    <w:multiLevelType w:val="multilevel"/>
    <w:tmpl w:val="9228A324"/>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1021"/>
        </w:tabs>
        <w:ind w:left="1021" w:hanging="1021"/>
      </w:pPr>
      <w:rPr>
        <w:rFonts w:hint="default"/>
      </w:rPr>
    </w:lvl>
    <w:lvl w:ilvl="2">
      <w:start w:val="1"/>
      <w:numFmt w:val="decimal"/>
      <w:lvlText w:val="%1.%2.%3."/>
      <w:lvlJc w:val="left"/>
      <w:pPr>
        <w:tabs>
          <w:tab w:val="num" w:pos="1531"/>
        </w:tabs>
        <w:ind w:left="1531" w:hanging="1531"/>
      </w:pPr>
      <w:rPr>
        <w:rFonts w:hint="default"/>
      </w:rPr>
    </w:lvl>
    <w:lvl w:ilvl="3">
      <w:start w:val="1"/>
      <w:numFmt w:val="decimal"/>
      <w:lvlText w:val="%1.%2.%3.%4."/>
      <w:lvlJc w:val="left"/>
      <w:pPr>
        <w:tabs>
          <w:tab w:val="num" w:pos="2211"/>
        </w:tabs>
        <w:ind w:left="2211" w:hanging="221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15:restartNumberingAfterBreak="0">
    <w:nsid w:val="35A83294"/>
    <w:multiLevelType w:val="multilevel"/>
    <w:tmpl w:val="6C80C276"/>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1021"/>
        </w:tabs>
        <w:ind w:left="1021" w:hanging="1021"/>
      </w:pPr>
      <w:rPr>
        <w:rFonts w:hint="default"/>
      </w:rPr>
    </w:lvl>
    <w:lvl w:ilvl="2">
      <w:start w:val="1"/>
      <w:numFmt w:val="decimal"/>
      <w:lvlText w:val="%1.%2.%3."/>
      <w:lvlJc w:val="left"/>
      <w:pPr>
        <w:tabs>
          <w:tab w:val="num" w:pos="1531"/>
        </w:tabs>
        <w:ind w:left="1531" w:hanging="1531"/>
      </w:pPr>
      <w:rPr>
        <w:rFonts w:hint="default"/>
      </w:rPr>
    </w:lvl>
    <w:lvl w:ilvl="3">
      <w:start w:val="1"/>
      <w:numFmt w:val="decimal"/>
      <w:lvlText w:val="%1.%2.%3.%4."/>
      <w:lvlJc w:val="left"/>
      <w:pPr>
        <w:tabs>
          <w:tab w:val="num" w:pos="2211"/>
        </w:tabs>
        <w:ind w:left="2211" w:hanging="2211"/>
      </w:pPr>
      <w:rPr>
        <w:rFonts w:hint="default"/>
      </w:rPr>
    </w:lvl>
    <w:lvl w:ilvl="4">
      <w:start w:val="1"/>
      <w:numFmt w:val="decimal"/>
      <w:lvlText w:val="%1.%2.%3.%4.%5."/>
      <w:lvlJc w:val="left"/>
      <w:pPr>
        <w:tabs>
          <w:tab w:val="num" w:pos="2608"/>
        </w:tabs>
        <w:ind w:left="2608" w:hanging="2608"/>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15:restartNumberingAfterBreak="0">
    <w:nsid w:val="38CD4874"/>
    <w:multiLevelType w:val="multilevel"/>
    <w:tmpl w:val="FECEE35A"/>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1021"/>
        </w:tabs>
        <w:ind w:left="1021" w:hanging="1021"/>
      </w:pPr>
      <w:rPr>
        <w:rFonts w:hint="default"/>
      </w:rPr>
    </w:lvl>
    <w:lvl w:ilvl="2">
      <w:start w:val="1"/>
      <w:numFmt w:val="decimal"/>
      <w:lvlText w:val="%1.%2.%3."/>
      <w:lvlJc w:val="left"/>
      <w:pPr>
        <w:tabs>
          <w:tab w:val="num" w:pos="1531"/>
        </w:tabs>
        <w:ind w:left="1531" w:hanging="1531"/>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397F7576"/>
    <w:multiLevelType w:val="multilevel"/>
    <w:tmpl w:val="A6582B32"/>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1021"/>
        </w:tabs>
        <w:ind w:left="1021" w:hanging="1021"/>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15:restartNumberingAfterBreak="0">
    <w:nsid w:val="47037CEB"/>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8F117E5"/>
    <w:multiLevelType w:val="hybridMultilevel"/>
    <w:tmpl w:val="F5C64D9E"/>
    <w:lvl w:ilvl="0" w:tplc="04090001">
      <w:start w:val="1"/>
      <w:numFmt w:val="bullet"/>
      <w:lvlText w:val=""/>
      <w:lvlJc w:val="left"/>
      <w:pPr>
        <w:ind w:left="644" w:hanging="360"/>
      </w:pPr>
      <w:rPr>
        <w:rFonts w:ascii="Symbol" w:hAnsi="Symbol"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23" w15:restartNumberingAfterBreak="0">
    <w:nsid w:val="4AA60EDE"/>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BE85084"/>
    <w:multiLevelType w:val="hybridMultilevel"/>
    <w:tmpl w:val="43CEA6B2"/>
    <w:lvl w:ilvl="0" w:tplc="91EC8F38">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59525538"/>
    <w:multiLevelType w:val="multilevel"/>
    <w:tmpl w:val="404ACC4A"/>
    <w:lvl w:ilvl="0">
      <w:start w:val="1"/>
      <w:numFmt w:val="decimal"/>
      <w:pStyle w:val="Ttulo1"/>
      <w:lvlText w:val="%1."/>
      <w:lvlJc w:val="left"/>
      <w:pPr>
        <w:tabs>
          <w:tab w:val="num" w:pos="454"/>
        </w:tabs>
        <w:ind w:left="454" w:hanging="454"/>
      </w:pPr>
      <w:rPr>
        <w:rFonts w:hint="default"/>
      </w:rPr>
    </w:lvl>
    <w:lvl w:ilvl="1">
      <w:start w:val="1"/>
      <w:numFmt w:val="decimal"/>
      <w:pStyle w:val="Ttulo2"/>
      <w:lvlText w:val="%1.%2."/>
      <w:lvlJc w:val="left"/>
      <w:pPr>
        <w:tabs>
          <w:tab w:val="num" w:pos="1021"/>
        </w:tabs>
        <w:ind w:left="1021" w:hanging="1021"/>
      </w:pPr>
      <w:rPr>
        <w:rFonts w:hint="default"/>
      </w:rPr>
    </w:lvl>
    <w:lvl w:ilvl="2">
      <w:start w:val="1"/>
      <w:numFmt w:val="decimal"/>
      <w:pStyle w:val="Ttulo3"/>
      <w:lvlText w:val="%1.%2.%3."/>
      <w:lvlJc w:val="left"/>
      <w:pPr>
        <w:tabs>
          <w:tab w:val="num" w:pos="1531"/>
        </w:tabs>
        <w:ind w:left="1531" w:hanging="1531"/>
      </w:pPr>
      <w:rPr>
        <w:rFonts w:hint="default"/>
      </w:rPr>
    </w:lvl>
    <w:lvl w:ilvl="3">
      <w:start w:val="1"/>
      <w:numFmt w:val="decimal"/>
      <w:pStyle w:val="Ttulo4"/>
      <w:lvlText w:val="%1.%2.%3.%4."/>
      <w:lvlJc w:val="left"/>
      <w:pPr>
        <w:tabs>
          <w:tab w:val="num" w:pos="2211"/>
        </w:tabs>
        <w:ind w:left="2211" w:hanging="2211"/>
      </w:pPr>
      <w:rPr>
        <w:rFonts w:hint="default"/>
      </w:rPr>
    </w:lvl>
    <w:lvl w:ilvl="4">
      <w:start w:val="1"/>
      <w:numFmt w:val="decimal"/>
      <w:pStyle w:val="Ttulo5"/>
      <w:lvlText w:val="%1.%2.%3.%4.%5."/>
      <w:lvlJc w:val="left"/>
      <w:pPr>
        <w:tabs>
          <w:tab w:val="num" w:pos="2608"/>
        </w:tabs>
        <w:ind w:left="2608" w:hanging="2608"/>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6" w15:restartNumberingAfterBreak="0">
    <w:nsid w:val="5B4B2493"/>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7" w15:restartNumberingAfterBreak="0">
    <w:nsid w:val="5E325F01"/>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600D1628"/>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728C2503"/>
    <w:multiLevelType w:val="hybridMultilevel"/>
    <w:tmpl w:val="1FDCBC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970029A"/>
    <w:multiLevelType w:val="hybridMultilevel"/>
    <w:tmpl w:val="FF366F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B582275"/>
    <w:multiLevelType w:val="hybridMultilevel"/>
    <w:tmpl w:val="1B0621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6"/>
  </w:num>
  <w:num w:numId="2">
    <w:abstractNumId w:val="28"/>
  </w:num>
  <w:num w:numId="3">
    <w:abstractNumId w:val="16"/>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5"/>
  </w:num>
  <w:num w:numId="15">
    <w:abstractNumId w:val="20"/>
  </w:num>
  <w:num w:numId="16">
    <w:abstractNumId w:val="14"/>
  </w:num>
  <w:num w:numId="17">
    <w:abstractNumId w:val="19"/>
  </w:num>
  <w:num w:numId="18">
    <w:abstractNumId w:val="21"/>
  </w:num>
  <w:num w:numId="19">
    <w:abstractNumId w:val="17"/>
  </w:num>
  <w:num w:numId="20">
    <w:abstractNumId w:val="23"/>
  </w:num>
  <w:num w:numId="21">
    <w:abstractNumId w:val="25"/>
  </w:num>
  <w:num w:numId="22">
    <w:abstractNumId w:val="27"/>
  </w:num>
  <w:num w:numId="23">
    <w:abstractNumId w:val="25"/>
  </w:num>
  <w:num w:numId="24">
    <w:abstractNumId w:val="18"/>
  </w:num>
  <w:num w:numId="25">
    <w:abstractNumId w:val="25"/>
  </w:num>
  <w:num w:numId="26">
    <w:abstractNumId w:val="30"/>
  </w:num>
  <w:num w:numId="27">
    <w:abstractNumId w:val="24"/>
  </w:num>
  <w:num w:numId="28">
    <w:abstractNumId w:val="13"/>
  </w:num>
  <w:num w:numId="29">
    <w:abstractNumId w:val="29"/>
  </w:num>
  <w:num w:numId="30">
    <w:abstractNumId w:val="31"/>
  </w:num>
  <w:num w:numId="31">
    <w:abstractNumId w:val="22"/>
  </w:num>
  <w:num w:numId="32">
    <w:abstractNumId w:val="10"/>
  </w:num>
  <w:num w:numId="33">
    <w:abstractNumId w:val="11"/>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A8A"/>
    <w:rsid w:val="0000633B"/>
    <w:rsid w:val="00033090"/>
    <w:rsid w:val="00040222"/>
    <w:rsid w:val="00065B2F"/>
    <w:rsid w:val="00075520"/>
    <w:rsid w:val="000A0489"/>
    <w:rsid w:val="000C1789"/>
    <w:rsid w:val="000E075C"/>
    <w:rsid w:val="000F7739"/>
    <w:rsid w:val="00103D4B"/>
    <w:rsid w:val="00107DB7"/>
    <w:rsid w:val="001100FC"/>
    <w:rsid w:val="00116CBC"/>
    <w:rsid w:val="00122612"/>
    <w:rsid w:val="001978CC"/>
    <w:rsid w:val="001B2BB3"/>
    <w:rsid w:val="001D50B7"/>
    <w:rsid w:val="002172FB"/>
    <w:rsid w:val="0023728A"/>
    <w:rsid w:val="00261683"/>
    <w:rsid w:val="00261FF2"/>
    <w:rsid w:val="00282A1F"/>
    <w:rsid w:val="002B0D35"/>
    <w:rsid w:val="002D5A15"/>
    <w:rsid w:val="002F0DD6"/>
    <w:rsid w:val="002F7AA2"/>
    <w:rsid w:val="00312B92"/>
    <w:rsid w:val="003169B5"/>
    <w:rsid w:val="00330DAE"/>
    <w:rsid w:val="00331CE4"/>
    <w:rsid w:val="00340020"/>
    <w:rsid w:val="00352323"/>
    <w:rsid w:val="00361522"/>
    <w:rsid w:val="00363BEB"/>
    <w:rsid w:val="00364D6E"/>
    <w:rsid w:val="00372419"/>
    <w:rsid w:val="00393E08"/>
    <w:rsid w:val="003C23B3"/>
    <w:rsid w:val="003E4F1E"/>
    <w:rsid w:val="00401CB3"/>
    <w:rsid w:val="00404617"/>
    <w:rsid w:val="00443066"/>
    <w:rsid w:val="00454294"/>
    <w:rsid w:val="00462F49"/>
    <w:rsid w:val="00501FB0"/>
    <w:rsid w:val="00517BD5"/>
    <w:rsid w:val="005265EB"/>
    <w:rsid w:val="005544C5"/>
    <w:rsid w:val="005552CE"/>
    <w:rsid w:val="00571C79"/>
    <w:rsid w:val="00572E2B"/>
    <w:rsid w:val="005922D9"/>
    <w:rsid w:val="005A5B6A"/>
    <w:rsid w:val="005B6F0F"/>
    <w:rsid w:val="005D1431"/>
    <w:rsid w:val="005F3374"/>
    <w:rsid w:val="00616E5D"/>
    <w:rsid w:val="00622142"/>
    <w:rsid w:val="00631CB2"/>
    <w:rsid w:val="0063600D"/>
    <w:rsid w:val="00651771"/>
    <w:rsid w:val="0067367F"/>
    <w:rsid w:val="00696597"/>
    <w:rsid w:val="006C02CB"/>
    <w:rsid w:val="006D20A1"/>
    <w:rsid w:val="00730B1A"/>
    <w:rsid w:val="007310B7"/>
    <w:rsid w:val="00767BCF"/>
    <w:rsid w:val="007776C3"/>
    <w:rsid w:val="007854B4"/>
    <w:rsid w:val="007A5755"/>
    <w:rsid w:val="007B18A2"/>
    <w:rsid w:val="007D540F"/>
    <w:rsid w:val="007D713A"/>
    <w:rsid w:val="007D7803"/>
    <w:rsid w:val="00801BED"/>
    <w:rsid w:val="00807A89"/>
    <w:rsid w:val="00840500"/>
    <w:rsid w:val="00840BD9"/>
    <w:rsid w:val="008448EA"/>
    <w:rsid w:val="00852AE3"/>
    <w:rsid w:val="008743CC"/>
    <w:rsid w:val="008774F7"/>
    <w:rsid w:val="008C2D60"/>
    <w:rsid w:val="008D60FA"/>
    <w:rsid w:val="008E2F82"/>
    <w:rsid w:val="00916549"/>
    <w:rsid w:val="00916718"/>
    <w:rsid w:val="00917E5D"/>
    <w:rsid w:val="009531CC"/>
    <w:rsid w:val="00963829"/>
    <w:rsid w:val="0097319B"/>
    <w:rsid w:val="009936DF"/>
    <w:rsid w:val="00996E44"/>
    <w:rsid w:val="009E568E"/>
    <w:rsid w:val="00A11920"/>
    <w:rsid w:val="00A2017E"/>
    <w:rsid w:val="00A21A8A"/>
    <w:rsid w:val="00A32C27"/>
    <w:rsid w:val="00A85B26"/>
    <w:rsid w:val="00A86500"/>
    <w:rsid w:val="00A94BFF"/>
    <w:rsid w:val="00AD3CEC"/>
    <w:rsid w:val="00AE36B7"/>
    <w:rsid w:val="00AF720F"/>
    <w:rsid w:val="00B05F84"/>
    <w:rsid w:val="00B17131"/>
    <w:rsid w:val="00B42FC0"/>
    <w:rsid w:val="00B435AF"/>
    <w:rsid w:val="00B45FBA"/>
    <w:rsid w:val="00B500D5"/>
    <w:rsid w:val="00B5368B"/>
    <w:rsid w:val="00B54055"/>
    <w:rsid w:val="00B57627"/>
    <w:rsid w:val="00B6749D"/>
    <w:rsid w:val="00B704DD"/>
    <w:rsid w:val="00B74B41"/>
    <w:rsid w:val="00B932D5"/>
    <w:rsid w:val="00BA1CE9"/>
    <w:rsid w:val="00BB3F81"/>
    <w:rsid w:val="00BD05EF"/>
    <w:rsid w:val="00BE2BEF"/>
    <w:rsid w:val="00C002B5"/>
    <w:rsid w:val="00C0142E"/>
    <w:rsid w:val="00C22991"/>
    <w:rsid w:val="00C42A8F"/>
    <w:rsid w:val="00C45E67"/>
    <w:rsid w:val="00C70C61"/>
    <w:rsid w:val="00CA6D4E"/>
    <w:rsid w:val="00CB7FC8"/>
    <w:rsid w:val="00CF0815"/>
    <w:rsid w:val="00D01D6D"/>
    <w:rsid w:val="00D028B4"/>
    <w:rsid w:val="00D0291C"/>
    <w:rsid w:val="00D069CE"/>
    <w:rsid w:val="00D14145"/>
    <w:rsid w:val="00D3123B"/>
    <w:rsid w:val="00D61D79"/>
    <w:rsid w:val="00D706AF"/>
    <w:rsid w:val="00DD74B0"/>
    <w:rsid w:val="00E019EB"/>
    <w:rsid w:val="00E15667"/>
    <w:rsid w:val="00E22AD1"/>
    <w:rsid w:val="00E500CE"/>
    <w:rsid w:val="00E548C5"/>
    <w:rsid w:val="00E57BEB"/>
    <w:rsid w:val="00E81F83"/>
    <w:rsid w:val="00E92F0C"/>
    <w:rsid w:val="00ED5AF8"/>
    <w:rsid w:val="00EE076F"/>
    <w:rsid w:val="00EE69FF"/>
    <w:rsid w:val="00EF1083"/>
    <w:rsid w:val="00EF6639"/>
    <w:rsid w:val="00F02591"/>
    <w:rsid w:val="00F45C05"/>
    <w:rsid w:val="00F60F3F"/>
    <w:rsid w:val="00F65CFB"/>
    <w:rsid w:val="00F823B2"/>
    <w:rsid w:val="00F920F6"/>
    <w:rsid w:val="00FA30B1"/>
    <w:rsid w:val="00FA740A"/>
    <w:rsid w:val="00FC3459"/>
    <w:rsid w:val="00FD0B27"/>
    <w:rsid w:val="00FE1F3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B5E31E"/>
  <w15:docId w15:val="{DF2A9639-80CD-4CAB-AC45-22F701BBC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2142"/>
    <w:pPr>
      <w:jc w:val="both"/>
    </w:pPr>
    <w:rPr>
      <w:rFonts w:ascii="Arial" w:hAnsi="Arial"/>
      <w:sz w:val="24"/>
      <w:szCs w:val="24"/>
      <w:lang w:val="es-ES" w:eastAsia="es-ES"/>
    </w:rPr>
  </w:style>
  <w:style w:type="paragraph" w:styleId="Ttulo1">
    <w:name w:val="heading 1"/>
    <w:basedOn w:val="Normal"/>
    <w:next w:val="Normal"/>
    <w:link w:val="Ttulo1Car"/>
    <w:autoRedefine/>
    <w:qFormat/>
    <w:rsid w:val="00103D4B"/>
    <w:pPr>
      <w:keepNext/>
      <w:numPr>
        <w:numId w:val="23"/>
      </w:numPr>
      <w:outlineLvl w:val="0"/>
    </w:pPr>
    <w:rPr>
      <w:b/>
      <w:bCs/>
      <w:caps/>
      <w:kern w:val="32"/>
      <w:szCs w:val="32"/>
    </w:rPr>
  </w:style>
  <w:style w:type="paragraph" w:styleId="Ttulo2">
    <w:name w:val="heading 2"/>
    <w:basedOn w:val="Normal"/>
    <w:next w:val="Normal"/>
    <w:link w:val="Ttulo2Car"/>
    <w:autoRedefine/>
    <w:qFormat/>
    <w:rsid w:val="00103D4B"/>
    <w:pPr>
      <w:keepNext/>
      <w:numPr>
        <w:ilvl w:val="1"/>
        <w:numId w:val="23"/>
      </w:numPr>
      <w:outlineLvl w:val="1"/>
    </w:pPr>
    <w:rPr>
      <w:b/>
      <w:bCs/>
      <w:iCs/>
      <w:caps/>
      <w:szCs w:val="28"/>
    </w:rPr>
  </w:style>
  <w:style w:type="paragraph" w:styleId="Ttulo3">
    <w:name w:val="heading 3"/>
    <w:basedOn w:val="Normal"/>
    <w:next w:val="Normal"/>
    <w:autoRedefine/>
    <w:qFormat/>
    <w:rsid w:val="00103D4B"/>
    <w:pPr>
      <w:keepNext/>
      <w:numPr>
        <w:ilvl w:val="2"/>
        <w:numId w:val="23"/>
      </w:numPr>
      <w:outlineLvl w:val="2"/>
    </w:pPr>
    <w:rPr>
      <w:b/>
      <w:bCs/>
      <w:szCs w:val="26"/>
    </w:rPr>
  </w:style>
  <w:style w:type="paragraph" w:styleId="Ttulo4">
    <w:name w:val="heading 4"/>
    <w:basedOn w:val="Normal"/>
    <w:next w:val="Normal"/>
    <w:autoRedefine/>
    <w:qFormat/>
    <w:rsid w:val="00103D4B"/>
    <w:pPr>
      <w:keepNext/>
      <w:numPr>
        <w:ilvl w:val="3"/>
        <w:numId w:val="23"/>
      </w:numPr>
      <w:spacing w:before="240" w:after="60"/>
      <w:outlineLvl w:val="3"/>
    </w:pPr>
    <w:rPr>
      <w:bCs/>
      <w:szCs w:val="28"/>
    </w:rPr>
  </w:style>
  <w:style w:type="paragraph" w:styleId="Ttulo5">
    <w:name w:val="heading 5"/>
    <w:basedOn w:val="Normal"/>
    <w:next w:val="Normal"/>
    <w:autoRedefine/>
    <w:qFormat/>
    <w:rsid w:val="00103D4B"/>
    <w:pPr>
      <w:numPr>
        <w:ilvl w:val="4"/>
        <w:numId w:val="23"/>
      </w:numPr>
      <w:outlineLvl w:val="4"/>
    </w:pPr>
    <w:rPr>
      <w:bCs/>
      <w:iCs/>
      <w:szCs w:val="26"/>
    </w:rPr>
  </w:style>
  <w:style w:type="paragraph" w:styleId="Ttulo6">
    <w:name w:val="heading 6"/>
    <w:basedOn w:val="Normal"/>
    <w:next w:val="Normal"/>
    <w:qFormat/>
    <w:rsid w:val="00340020"/>
    <w:pPr>
      <w:spacing w:before="240" w:after="60"/>
      <w:outlineLvl w:val="5"/>
    </w:pPr>
    <w:rPr>
      <w:rFonts w:ascii="Times New Roman" w:hAnsi="Times New Roman"/>
      <w:b/>
      <w:bCs/>
      <w:sz w:val="22"/>
      <w:szCs w:val="22"/>
    </w:rPr>
  </w:style>
  <w:style w:type="paragraph" w:styleId="Ttulo7">
    <w:name w:val="heading 7"/>
    <w:basedOn w:val="Normal"/>
    <w:next w:val="Normal"/>
    <w:qFormat/>
    <w:rsid w:val="00340020"/>
    <w:pPr>
      <w:spacing w:before="240" w:after="60"/>
      <w:outlineLvl w:val="6"/>
    </w:pPr>
    <w:rPr>
      <w:rFonts w:ascii="Times New Roman" w:hAnsi="Times New Roman"/>
    </w:rPr>
  </w:style>
  <w:style w:type="paragraph" w:styleId="Ttulo8">
    <w:name w:val="heading 8"/>
    <w:basedOn w:val="Normal"/>
    <w:next w:val="Normal"/>
    <w:qFormat/>
    <w:rsid w:val="00340020"/>
    <w:pPr>
      <w:spacing w:before="240" w:after="60"/>
      <w:outlineLvl w:val="7"/>
    </w:pPr>
    <w:rPr>
      <w:rFonts w:ascii="Times New Roman" w:hAnsi="Times New Roman"/>
      <w:i/>
      <w:iCs/>
    </w:rPr>
  </w:style>
  <w:style w:type="paragraph" w:styleId="Ttulo9">
    <w:name w:val="heading 9"/>
    <w:basedOn w:val="Normal"/>
    <w:next w:val="Normal"/>
    <w:qFormat/>
    <w:rsid w:val="00340020"/>
    <w:pPr>
      <w:spacing w:before="240" w:after="60"/>
      <w:outlineLvl w:val="8"/>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AcrnimoHTML">
    <w:name w:val="HTML Acronym"/>
    <w:basedOn w:val="Fuentedeprrafopredeter"/>
    <w:semiHidden/>
    <w:rsid w:val="00340020"/>
  </w:style>
  <w:style w:type="paragraph" w:styleId="Cierre">
    <w:name w:val="Closing"/>
    <w:basedOn w:val="Normal"/>
    <w:semiHidden/>
    <w:rsid w:val="00340020"/>
    <w:pPr>
      <w:ind w:left="4252"/>
    </w:pPr>
  </w:style>
  <w:style w:type="character" w:styleId="CitaHTML">
    <w:name w:val="HTML Cite"/>
    <w:basedOn w:val="Fuentedeprrafopredeter"/>
    <w:semiHidden/>
    <w:rsid w:val="00340020"/>
    <w:rPr>
      <w:i/>
      <w:iCs/>
    </w:rPr>
  </w:style>
  <w:style w:type="character" w:styleId="CdigoHTML">
    <w:name w:val="HTML Code"/>
    <w:basedOn w:val="Fuentedeprrafopredeter"/>
    <w:semiHidden/>
    <w:rsid w:val="00340020"/>
    <w:rPr>
      <w:rFonts w:ascii="Courier New" w:hAnsi="Courier New" w:cs="Courier New"/>
      <w:sz w:val="20"/>
      <w:szCs w:val="20"/>
    </w:rPr>
  </w:style>
  <w:style w:type="paragraph" w:styleId="Continuarlista">
    <w:name w:val="List Continue"/>
    <w:basedOn w:val="Normal"/>
    <w:semiHidden/>
    <w:rsid w:val="00340020"/>
    <w:pPr>
      <w:spacing w:after="120"/>
      <w:ind w:left="283"/>
    </w:pPr>
  </w:style>
  <w:style w:type="paragraph" w:styleId="Continuarlista2">
    <w:name w:val="List Continue 2"/>
    <w:basedOn w:val="Normal"/>
    <w:semiHidden/>
    <w:rsid w:val="00340020"/>
    <w:pPr>
      <w:spacing w:after="120"/>
      <w:ind w:left="566"/>
    </w:pPr>
  </w:style>
  <w:style w:type="paragraph" w:styleId="Continuarlista3">
    <w:name w:val="List Continue 3"/>
    <w:basedOn w:val="Normal"/>
    <w:semiHidden/>
    <w:rsid w:val="00340020"/>
    <w:pPr>
      <w:spacing w:after="120"/>
      <w:ind w:left="849"/>
    </w:pPr>
  </w:style>
  <w:style w:type="paragraph" w:styleId="Continuarlista4">
    <w:name w:val="List Continue 4"/>
    <w:basedOn w:val="Normal"/>
    <w:semiHidden/>
    <w:rsid w:val="00340020"/>
    <w:pPr>
      <w:spacing w:after="120"/>
      <w:ind w:left="1132"/>
    </w:pPr>
  </w:style>
  <w:style w:type="paragraph" w:styleId="Continuarlista5">
    <w:name w:val="List Continue 5"/>
    <w:basedOn w:val="Normal"/>
    <w:semiHidden/>
    <w:rsid w:val="00340020"/>
    <w:pPr>
      <w:spacing w:after="120"/>
      <w:ind w:left="1415"/>
    </w:pPr>
  </w:style>
  <w:style w:type="character" w:styleId="DefinicinHTML">
    <w:name w:val="HTML Definition"/>
    <w:basedOn w:val="Fuentedeprrafopredeter"/>
    <w:semiHidden/>
    <w:rsid w:val="00340020"/>
    <w:rPr>
      <w:i/>
      <w:iCs/>
    </w:rPr>
  </w:style>
  <w:style w:type="paragraph" w:styleId="DireccinHTML">
    <w:name w:val="HTML Address"/>
    <w:basedOn w:val="Normal"/>
    <w:semiHidden/>
    <w:rsid w:val="00340020"/>
    <w:rPr>
      <w:i/>
      <w:iCs/>
    </w:rPr>
  </w:style>
  <w:style w:type="paragraph" w:styleId="Direccinsobre">
    <w:name w:val="envelope address"/>
    <w:basedOn w:val="Normal"/>
    <w:semiHidden/>
    <w:rsid w:val="00340020"/>
    <w:pPr>
      <w:framePr w:w="7920" w:h="1980" w:hRule="exact" w:hSpace="141" w:wrap="auto" w:hAnchor="page" w:xAlign="center" w:yAlign="bottom"/>
      <w:ind w:left="2880"/>
    </w:pPr>
  </w:style>
  <w:style w:type="character" w:styleId="EjemplodeHTML">
    <w:name w:val="HTML Sample"/>
    <w:basedOn w:val="Fuentedeprrafopredeter"/>
    <w:semiHidden/>
    <w:rsid w:val="00340020"/>
    <w:rPr>
      <w:rFonts w:ascii="Courier New" w:hAnsi="Courier New" w:cs="Courier New"/>
    </w:rPr>
  </w:style>
  <w:style w:type="paragraph" w:styleId="Encabezadodemensaje">
    <w:name w:val="Message Header"/>
    <w:basedOn w:val="Normal"/>
    <w:semiHidden/>
    <w:rsid w:val="00340020"/>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Encabezadodenota">
    <w:name w:val="Note Heading"/>
    <w:basedOn w:val="Normal"/>
    <w:next w:val="Normal"/>
    <w:semiHidden/>
    <w:rsid w:val="00340020"/>
  </w:style>
  <w:style w:type="character" w:styleId="nfasis">
    <w:name w:val="Emphasis"/>
    <w:basedOn w:val="Fuentedeprrafopredeter"/>
    <w:qFormat/>
    <w:rsid w:val="00340020"/>
    <w:rPr>
      <w:i/>
      <w:iCs/>
    </w:rPr>
  </w:style>
  <w:style w:type="paragraph" w:styleId="Fecha">
    <w:name w:val="Date"/>
    <w:basedOn w:val="Normal"/>
    <w:next w:val="Normal"/>
    <w:semiHidden/>
    <w:rsid w:val="00340020"/>
  </w:style>
  <w:style w:type="paragraph" w:styleId="Firma">
    <w:name w:val="Signature"/>
    <w:basedOn w:val="Normal"/>
    <w:semiHidden/>
    <w:rsid w:val="00340020"/>
    <w:pPr>
      <w:ind w:left="4252"/>
    </w:pPr>
  </w:style>
  <w:style w:type="paragraph" w:styleId="Firmadecorreoelectrnico">
    <w:name w:val="E-mail Signature"/>
    <w:basedOn w:val="Normal"/>
    <w:semiHidden/>
    <w:rsid w:val="00340020"/>
  </w:style>
  <w:style w:type="paragraph" w:styleId="HTMLconformatoprevio">
    <w:name w:val="HTML Preformatted"/>
    <w:basedOn w:val="Normal"/>
    <w:semiHidden/>
    <w:rsid w:val="00340020"/>
    <w:rPr>
      <w:rFonts w:ascii="Courier New" w:hAnsi="Courier New" w:cs="Courier New"/>
      <w:sz w:val="20"/>
      <w:szCs w:val="20"/>
    </w:rPr>
  </w:style>
  <w:style w:type="paragraph" w:styleId="Lista">
    <w:name w:val="List"/>
    <w:basedOn w:val="Normal"/>
    <w:semiHidden/>
    <w:rsid w:val="00340020"/>
    <w:pPr>
      <w:ind w:left="283" w:hanging="283"/>
    </w:pPr>
  </w:style>
  <w:style w:type="paragraph" w:styleId="Lista2">
    <w:name w:val="List 2"/>
    <w:basedOn w:val="Normal"/>
    <w:semiHidden/>
    <w:rsid w:val="00340020"/>
    <w:pPr>
      <w:ind w:left="566" w:hanging="283"/>
    </w:pPr>
  </w:style>
  <w:style w:type="paragraph" w:styleId="Lista3">
    <w:name w:val="List 3"/>
    <w:basedOn w:val="Normal"/>
    <w:semiHidden/>
    <w:rsid w:val="00340020"/>
    <w:pPr>
      <w:ind w:left="849" w:hanging="283"/>
    </w:pPr>
  </w:style>
  <w:style w:type="paragraph" w:styleId="Lista4">
    <w:name w:val="List 4"/>
    <w:basedOn w:val="Normal"/>
    <w:semiHidden/>
    <w:rsid w:val="00340020"/>
    <w:pPr>
      <w:ind w:left="1132" w:hanging="283"/>
    </w:pPr>
  </w:style>
  <w:style w:type="paragraph" w:styleId="Lista5">
    <w:name w:val="List 5"/>
    <w:basedOn w:val="Normal"/>
    <w:semiHidden/>
    <w:rsid w:val="00340020"/>
    <w:pPr>
      <w:ind w:left="1415" w:hanging="283"/>
    </w:pPr>
  </w:style>
  <w:style w:type="paragraph" w:styleId="Listaconnmeros">
    <w:name w:val="List Number"/>
    <w:basedOn w:val="Normal"/>
    <w:semiHidden/>
    <w:rsid w:val="00340020"/>
    <w:pPr>
      <w:tabs>
        <w:tab w:val="num" w:pos="360"/>
      </w:tabs>
      <w:ind w:left="360" w:hanging="360"/>
    </w:pPr>
  </w:style>
  <w:style w:type="paragraph" w:styleId="Listaconnmeros2">
    <w:name w:val="List Number 2"/>
    <w:basedOn w:val="Normal"/>
    <w:semiHidden/>
    <w:rsid w:val="00340020"/>
    <w:pPr>
      <w:tabs>
        <w:tab w:val="num" w:pos="643"/>
      </w:tabs>
      <w:ind w:left="643" w:hanging="360"/>
    </w:pPr>
  </w:style>
  <w:style w:type="paragraph" w:styleId="Listaconnmeros3">
    <w:name w:val="List Number 3"/>
    <w:basedOn w:val="Normal"/>
    <w:semiHidden/>
    <w:rsid w:val="00340020"/>
    <w:pPr>
      <w:tabs>
        <w:tab w:val="num" w:pos="926"/>
      </w:tabs>
      <w:ind w:left="926" w:hanging="360"/>
    </w:pPr>
  </w:style>
  <w:style w:type="paragraph" w:styleId="Listaconnmeros4">
    <w:name w:val="List Number 4"/>
    <w:basedOn w:val="Normal"/>
    <w:semiHidden/>
    <w:rsid w:val="00340020"/>
    <w:pPr>
      <w:tabs>
        <w:tab w:val="num" w:pos="1209"/>
      </w:tabs>
      <w:ind w:left="1209" w:hanging="360"/>
    </w:pPr>
  </w:style>
  <w:style w:type="paragraph" w:styleId="Listaconnmeros5">
    <w:name w:val="List Number 5"/>
    <w:basedOn w:val="Normal"/>
    <w:semiHidden/>
    <w:rsid w:val="00340020"/>
    <w:pPr>
      <w:tabs>
        <w:tab w:val="num" w:pos="1492"/>
      </w:tabs>
      <w:ind w:left="1492" w:hanging="360"/>
    </w:pPr>
  </w:style>
  <w:style w:type="paragraph" w:styleId="Listaconvietas">
    <w:name w:val="List Bullet"/>
    <w:basedOn w:val="Normal"/>
    <w:semiHidden/>
    <w:rsid w:val="00340020"/>
    <w:pPr>
      <w:tabs>
        <w:tab w:val="num" w:pos="360"/>
      </w:tabs>
      <w:ind w:left="360" w:hanging="360"/>
    </w:pPr>
  </w:style>
  <w:style w:type="paragraph" w:styleId="Listaconvietas2">
    <w:name w:val="List Bullet 2"/>
    <w:basedOn w:val="Normal"/>
    <w:semiHidden/>
    <w:rsid w:val="00340020"/>
    <w:pPr>
      <w:tabs>
        <w:tab w:val="num" w:pos="643"/>
      </w:tabs>
      <w:ind w:left="643" w:hanging="360"/>
    </w:pPr>
  </w:style>
  <w:style w:type="paragraph" w:styleId="Listaconvietas3">
    <w:name w:val="List Bullet 3"/>
    <w:basedOn w:val="Normal"/>
    <w:semiHidden/>
    <w:rsid w:val="00340020"/>
    <w:pPr>
      <w:tabs>
        <w:tab w:val="num" w:pos="926"/>
      </w:tabs>
      <w:ind w:left="926" w:hanging="360"/>
    </w:pPr>
  </w:style>
  <w:style w:type="paragraph" w:styleId="Listaconvietas4">
    <w:name w:val="List Bullet 4"/>
    <w:basedOn w:val="Normal"/>
    <w:semiHidden/>
    <w:rsid w:val="00340020"/>
    <w:pPr>
      <w:tabs>
        <w:tab w:val="num" w:pos="1209"/>
      </w:tabs>
      <w:ind w:left="1209" w:hanging="360"/>
    </w:pPr>
  </w:style>
  <w:style w:type="paragraph" w:styleId="Listaconvietas5">
    <w:name w:val="List Bullet 5"/>
    <w:basedOn w:val="Normal"/>
    <w:semiHidden/>
    <w:rsid w:val="00340020"/>
    <w:pPr>
      <w:tabs>
        <w:tab w:val="num" w:pos="1492"/>
      </w:tabs>
      <w:ind w:left="1492" w:hanging="360"/>
    </w:pPr>
  </w:style>
  <w:style w:type="paragraph" w:styleId="Mapadeldocumento">
    <w:name w:val="Document Map"/>
    <w:basedOn w:val="Normal"/>
    <w:rsid w:val="00340020"/>
    <w:pPr>
      <w:shd w:val="clear" w:color="auto" w:fill="000080"/>
    </w:pPr>
    <w:rPr>
      <w:rFonts w:ascii="Tahoma" w:hAnsi="Tahoma" w:cs="Tahoma"/>
      <w:sz w:val="20"/>
      <w:szCs w:val="20"/>
    </w:rPr>
  </w:style>
  <w:style w:type="character" w:styleId="MquinadeescribirHTML">
    <w:name w:val="HTML Typewriter"/>
    <w:basedOn w:val="Fuentedeprrafopredeter"/>
    <w:semiHidden/>
    <w:rsid w:val="00340020"/>
    <w:rPr>
      <w:rFonts w:ascii="Courier New" w:hAnsi="Courier New" w:cs="Courier New"/>
      <w:sz w:val="20"/>
      <w:szCs w:val="20"/>
    </w:rPr>
  </w:style>
  <w:style w:type="paragraph" w:styleId="NormalWeb">
    <w:name w:val="Normal (Web)"/>
    <w:basedOn w:val="Normal"/>
    <w:semiHidden/>
    <w:rsid w:val="00340020"/>
    <w:rPr>
      <w:rFonts w:ascii="Times New Roman" w:hAnsi="Times New Roman"/>
    </w:rPr>
  </w:style>
  <w:style w:type="character" w:styleId="Nmerodelnea">
    <w:name w:val="line number"/>
    <w:basedOn w:val="Fuentedeprrafopredeter"/>
    <w:semiHidden/>
    <w:rsid w:val="00340020"/>
  </w:style>
  <w:style w:type="paragraph" w:styleId="Remitedesobre">
    <w:name w:val="envelope return"/>
    <w:basedOn w:val="Normal"/>
    <w:semiHidden/>
    <w:rsid w:val="00340020"/>
    <w:rPr>
      <w:sz w:val="20"/>
      <w:szCs w:val="20"/>
    </w:rPr>
  </w:style>
  <w:style w:type="paragraph" w:styleId="Saludo">
    <w:name w:val="Salutation"/>
    <w:basedOn w:val="Normal"/>
    <w:next w:val="Normal"/>
    <w:semiHidden/>
    <w:rsid w:val="00340020"/>
  </w:style>
  <w:style w:type="paragraph" w:styleId="Sangra2detindependiente">
    <w:name w:val="Body Text Indent 2"/>
    <w:basedOn w:val="Normal"/>
    <w:semiHidden/>
    <w:rsid w:val="00340020"/>
    <w:pPr>
      <w:spacing w:after="120" w:line="480" w:lineRule="auto"/>
      <w:ind w:left="283"/>
    </w:pPr>
  </w:style>
  <w:style w:type="paragraph" w:styleId="Sangra3detindependiente">
    <w:name w:val="Body Text Indent 3"/>
    <w:basedOn w:val="Normal"/>
    <w:semiHidden/>
    <w:rsid w:val="00340020"/>
    <w:pPr>
      <w:spacing w:after="120"/>
      <w:ind w:left="283"/>
    </w:pPr>
    <w:rPr>
      <w:sz w:val="16"/>
      <w:szCs w:val="16"/>
    </w:rPr>
  </w:style>
  <w:style w:type="paragraph" w:styleId="Sangradetextonormal">
    <w:name w:val="Body Text Indent"/>
    <w:basedOn w:val="Normal"/>
    <w:semiHidden/>
    <w:rsid w:val="00340020"/>
    <w:pPr>
      <w:spacing w:after="120"/>
      <w:ind w:left="283"/>
    </w:pPr>
  </w:style>
  <w:style w:type="paragraph" w:styleId="Sangranormal">
    <w:name w:val="Normal Indent"/>
    <w:basedOn w:val="Normal"/>
    <w:semiHidden/>
    <w:rsid w:val="00340020"/>
    <w:pPr>
      <w:ind w:left="708"/>
    </w:pPr>
  </w:style>
  <w:style w:type="paragraph" w:styleId="Subttulo">
    <w:name w:val="Subtitle"/>
    <w:basedOn w:val="Normal"/>
    <w:qFormat/>
    <w:rsid w:val="00340020"/>
    <w:pPr>
      <w:spacing w:after="60"/>
      <w:jc w:val="center"/>
      <w:outlineLvl w:val="1"/>
    </w:pPr>
  </w:style>
  <w:style w:type="character" w:styleId="TecladoHTML">
    <w:name w:val="HTML Keyboard"/>
    <w:basedOn w:val="Fuentedeprrafopredeter"/>
    <w:semiHidden/>
    <w:rsid w:val="00340020"/>
    <w:rPr>
      <w:rFonts w:ascii="Courier New" w:hAnsi="Courier New" w:cs="Courier New"/>
      <w:sz w:val="20"/>
      <w:szCs w:val="20"/>
    </w:rPr>
  </w:style>
  <w:style w:type="paragraph" w:styleId="Textodebloque">
    <w:name w:val="Block Text"/>
    <w:basedOn w:val="Normal"/>
    <w:semiHidden/>
    <w:rsid w:val="00340020"/>
    <w:pPr>
      <w:spacing w:after="120"/>
      <w:ind w:left="1440" w:right="1440"/>
    </w:pPr>
  </w:style>
  <w:style w:type="character" w:styleId="Textoennegrita">
    <w:name w:val="Strong"/>
    <w:basedOn w:val="Fuentedeprrafopredeter"/>
    <w:qFormat/>
    <w:rsid w:val="00340020"/>
    <w:rPr>
      <w:b/>
      <w:bCs/>
    </w:rPr>
  </w:style>
  <w:style w:type="paragraph" w:styleId="Textoindependiente">
    <w:name w:val="Body Text"/>
    <w:basedOn w:val="Normal"/>
    <w:rsid w:val="00340020"/>
    <w:pPr>
      <w:jc w:val="center"/>
    </w:pPr>
    <w:rPr>
      <w:sz w:val="20"/>
      <w:szCs w:val="20"/>
      <w:lang w:val="es-ES_tradnl"/>
    </w:rPr>
  </w:style>
  <w:style w:type="paragraph" w:styleId="Textoindependiente2">
    <w:name w:val="Body Text 2"/>
    <w:basedOn w:val="Normal"/>
    <w:semiHidden/>
    <w:rsid w:val="00340020"/>
    <w:pPr>
      <w:spacing w:after="120" w:line="480" w:lineRule="auto"/>
    </w:pPr>
  </w:style>
  <w:style w:type="paragraph" w:styleId="Textoindependiente3">
    <w:name w:val="Body Text 3"/>
    <w:basedOn w:val="Normal"/>
    <w:semiHidden/>
    <w:rsid w:val="00340020"/>
    <w:pPr>
      <w:spacing w:after="120"/>
    </w:pPr>
    <w:rPr>
      <w:sz w:val="16"/>
      <w:szCs w:val="16"/>
    </w:rPr>
  </w:style>
  <w:style w:type="paragraph" w:styleId="Textoindependienteprimerasangra">
    <w:name w:val="Body Text First Indent"/>
    <w:basedOn w:val="Textoindependiente"/>
    <w:semiHidden/>
    <w:rsid w:val="00340020"/>
    <w:pPr>
      <w:ind w:firstLine="210"/>
    </w:pPr>
  </w:style>
  <w:style w:type="paragraph" w:styleId="Textoindependienteprimerasangra2">
    <w:name w:val="Body Text First Indent 2"/>
    <w:basedOn w:val="Sangradetextonormal"/>
    <w:semiHidden/>
    <w:rsid w:val="00340020"/>
    <w:pPr>
      <w:ind w:firstLine="210"/>
    </w:pPr>
  </w:style>
  <w:style w:type="paragraph" w:styleId="Textosinformato">
    <w:name w:val="Plain Text"/>
    <w:basedOn w:val="Normal"/>
    <w:semiHidden/>
    <w:rsid w:val="00340020"/>
    <w:rPr>
      <w:rFonts w:ascii="Courier New" w:hAnsi="Courier New" w:cs="Courier New"/>
      <w:sz w:val="20"/>
      <w:szCs w:val="20"/>
    </w:rPr>
  </w:style>
  <w:style w:type="character" w:styleId="VariableHTML">
    <w:name w:val="HTML Variable"/>
    <w:basedOn w:val="Fuentedeprrafopredeter"/>
    <w:semiHidden/>
    <w:rsid w:val="00340020"/>
    <w:rPr>
      <w:i/>
      <w:iCs/>
    </w:rPr>
  </w:style>
  <w:style w:type="paragraph" w:styleId="Encabezado">
    <w:name w:val="header"/>
    <w:basedOn w:val="Normal"/>
    <w:autoRedefine/>
    <w:rsid w:val="00340020"/>
    <w:pPr>
      <w:tabs>
        <w:tab w:val="center" w:pos="4252"/>
        <w:tab w:val="right" w:pos="8504"/>
      </w:tabs>
      <w:jc w:val="center"/>
    </w:pPr>
    <w:rPr>
      <w:b/>
      <w:bCs/>
    </w:rPr>
  </w:style>
  <w:style w:type="character" w:styleId="Hipervnculo">
    <w:name w:val="Hyperlink"/>
    <w:basedOn w:val="Fuentedeprrafopredeter"/>
    <w:rsid w:val="00340020"/>
    <w:rPr>
      <w:rFonts w:ascii="Arial" w:hAnsi="Arial"/>
      <w:color w:val="0000FF"/>
      <w:sz w:val="24"/>
      <w:u w:val="single"/>
    </w:rPr>
  </w:style>
  <w:style w:type="character" w:styleId="Hipervnculovisitado">
    <w:name w:val="FollowedHyperlink"/>
    <w:basedOn w:val="Fuentedeprrafopredeter"/>
    <w:rsid w:val="00340020"/>
    <w:rPr>
      <w:rFonts w:ascii="Arial" w:hAnsi="Arial"/>
      <w:color w:val="800080"/>
      <w:sz w:val="24"/>
      <w:u w:val="single"/>
    </w:rPr>
  </w:style>
  <w:style w:type="character" w:styleId="Nmerodepgina">
    <w:name w:val="page number"/>
    <w:basedOn w:val="Fuentedeprrafopredeter"/>
    <w:semiHidden/>
    <w:rsid w:val="00340020"/>
    <w:rPr>
      <w:rFonts w:ascii="Arial" w:hAnsi="Arial"/>
      <w:sz w:val="20"/>
    </w:rPr>
  </w:style>
  <w:style w:type="paragraph" w:styleId="Piedepgina">
    <w:name w:val="footer"/>
    <w:basedOn w:val="Normal"/>
    <w:link w:val="PiedepginaCar"/>
    <w:autoRedefine/>
    <w:semiHidden/>
    <w:rsid w:val="00C0142E"/>
    <w:pPr>
      <w:tabs>
        <w:tab w:val="center" w:pos="4252"/>
        <w:tab w:val="right" w:pos="8504"/>
      </w:tabs>
      <w:jc w:val="center"/>
    </w:pPr>
    <w:rPr>
      <w:sz w:val="20"/>
    </w:rPr>
  </w:style>
  <w:style w:type="paragraph" w:styleId="Ttulo">
    <w:name w:val="Title"/>
    <w:basedOn w:val="Normal"/>
    <w:autoRedefine/>
    <w:qFormat/>
    <w:rsid w:val="00340020"/>
    <w:pPr>
      <w:outlineLvl w:val="0"/>
    </w:pPr>
    <w:rPr>
      <w:b/>
      <w:bCs/>
      <w:caps/>
      <w:kern w:val="28"/>
      <w:szCs w:val="32"/>
    </w:rPr>
  </w:style>
  <w:style w:type="character" w:customStyle="1" w:styleId="TextoindependienteCar">
    <w:name w:val="Texto independiente Car"/>
    <w:basedOn w:val="Fuentedeprrafopredeter"/>
    <w:rsid w:val="00340020"/>
    <w:rPr>
      <w:rFonts w:ascii="Arial" w:hAnsi="Arial"/>
      <w:szCs w:val="24"/>
      <w:lang w:val="es-ES_tradnl" w:eastAsia="es-ES" w:bidi="ar-SA"/>
    </w:rPr>
  </w:style>
  <w:style w:type="paragraph" w:styleId="Textodeglobo">
    <w:name w:val="Balloon Text"/>
    <w:basedOn w:val="Normal"/>
    <w:link w:val="TextodegloboCar"/>
    <w:rsid w:val="00A11920"/>
    <w:rPr>
      <w:rFonts w:ascii="Tahoma" w:hAnsi="Tahoma" w:cs="Tahoma"/>
      <w:sz w:val="16"/>
      <w:szCs w:val="16"/>
    </w:rPr>
  </w:style>
  <w:style w:type="character" w:customStyle="1" w:styleId="TextodegloboCar">
    <w:name w:val="Texto de globo Car"/>
    <w:basedOn w:val="Fuentedeprrafopredeter"/>
    <w:link w:val="Textodeglobo"/>
    <w:rsid w:val="00A11920"/>
    <w:rPr>
      <w:rFonts w:ascii="Tahoma" w:hAnsi="Tahoma" w:cs="Tahoma"/>
      <w:sz w:val="16"/>
      <w:szCs w:val="16"/>
      <w:lang w:val="es-ES" w:eastAsia="es-ES"/>
    </w:rPr>
  </w:style>
  <w:style w:type="paragraph" w:styleId="Prrafodelista">
    <w:name w:val="List Paragraph"/>
    <w:basedOn w:val="Normal"/>
    <w:uiPriority w:val="99"/>
    <w:qFormat/>
    <w:rsid w:val="00C002B5"/>
    <w:pPr>
      <w:ind w:left="720"/>
      <w:contextualSpacing/>
    </w:pPr>
  </w:style>
  <w:style w:type="table" w:styleId="Tablaconcuadrcula">
    <w:name w:val="Table Grid"/>
    <w:basedOn w:val="Tablanormal"/>
    <w:rsid w:val="00B05F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
    <w:name w:val="Pie de página Car"/>
    <w:basedOn w:val="Fuentedeprrafopredeter"/>
    <w:link w:val="Piedepgina"/>
    <w:semiHidden/>
    <w:rsid w:val="00C0142E"/>
    <w:rPr>
      <w:rFonts w:ascii="Arial" w:hAnsi="Arial"/>
      <w:szCs w:val="24"/>
      <w:lang w:val="es-ES" w:eastAsia="es-ES"/>
    </w:rPr>
  </w:style>
  <w:style w:type="character" w:customStyle="1" w:styleId="Ttulo1Car">
    <w:name w:val="Título 1 Car"/>
    <w:basedOn w:val="Fuentedeprrafopredeter"/>
    <w:link w:val="Ttulo1"/>
    <w:rsid w:val="0023728A"/>
    <w:rPr>
      <w:rFonts w:ascii="Arial" w:hAnsi="Arial"/>
      <w:b/>
      <w:bCs/>
      <w:caps/>
      <w:kern w:val="32"/>
      <w:sz w:val="24"/>
      <w:szCs w:val="32"/>
      <w:lang w:val="es-ES" w:eastAsia="es-ES"/>
    </w:rPr>
  </w:style>
  <w:style w:type="character" w:customStyle="1" w:styleId="Ttulo2Car">
    <w:name w:val="Título 2 Car"/>
    <w:basedOn w:val="Fuentedeprrafopredeter"/>
    <w:link w:val="Ttulo2"/>
    <w:rsid w:val="0023728A"/>
    <w:rPr>
      <w:rFonts w:ascii="Arial" w:hAnsi="Arial"/>
      <w:b/>
      <w:bCs/>
      <w:iCs/>
      <w:caps/>
      <w:sz w:val="24"/>
      <w:szCs w:val="2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D:\calidad\Registros%20SIG\3.%20apoyo\gestion%20de%20la%20informacion\SIG\listados\listados.xl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E9C099-5504-4A9B-A7BF-CC41E7B43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10</Pages>
  <Words>2454</Words>
  <Characters>13500</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Plantilla para la Elaboración de Documentos</vt:lpstr>
    </vt:vector>
  </TitlesOfParts>
  <Company>IUE</Company>
  <LinksUpToDate>false</LinksUpToDate>
  <CharactersWithSpaces>15923</CharactersWithSpaces>
  <SharedDoc>false</SharedDoc>
  <HLinks>
    <vt:vector size="6" baseType="variant">
      <vt:variant>
        <vt:i4>1441901</vt:i4>
      </vt:variant>
      <vt:variant>
        <vt:i4>0</vt:i4>
      </vt:variant>
      <vt:variant>
        <vt:i4>0</vt:i4>
      </vt:variant>
      <vt:variant>
        <vt:i4>5</vt:i4>
      </vt:variant>
      <vt:variant>
        <vt:lpwstr>E:\marlo\iue\sistema de gestion integral\listados\listados.xls</vt:lpwstr>
      </vt:variant>
      <vt:variant>
        <vt:lpwstr>registros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para la Elaboración de Documentos</dc:title>
  <dc:creator>cristhian.cordoba</dc:creator>
  <cp:lastModifiedBy>USUARIO</cp:lastModifiedBy>
  <cp:revision>4</cp:revision>
  <cp:lastPrinted>2010-01-19T20:26:00Z</cp:lastPrinted>
  <dcterms:created xsi:type="dcterms:W3CDTF">2023-09-27T16:48:00Z</dcterms:created>
  <dcterms:modified xsi:type="dcterms:W3CDTF">2023-10-05T19:03:00Z</dcterms:modified>
</cp:coreProperties>
</file>